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1958" w14:textId="4F444EC4" w:rsidR="00782359" w:rsidRDefault="009500C4" w:rsidP="00782359">
      <w:pPr>
        <w:tabs>
          <w:tab w:val="left" w:pos="2846"/>
        </w:tabs>
        <w:rPr>
          <w:rFonts w:eastAsia="Times New Roman" w:cs="Times New Roman"/>
          <w:sz w:val="20"/>
          <w:szCs w:val="20"/>
          <w:lang w:eastAsia="it-IT" w:bidi="ar-SA"/>
        </w:rPr>
      </w:pPr>
      <w:r>
        <w:rPr>
          <w:noProof/>
        </w:rPr>
        <w:drawing>
          <wp:anchor distT="0" distB="0" distL="0" distR="0" simplePos="0" relativeHeight="251722752" behindDoc="0" locked="0" layoutInCell="1" allowOverlap="1" wp14:anchorId="5E9AFC54" wp14:editId="78DD4A46">
            <wp:simplePos x="0" y="0"/>
            <wp:positionH relativeFrom="page">
              <wp:posOffset>263243</wp:posOffset>
            </wp:positionH>
            <wp:positionV relativeFrom="paragraph">
              <wp:posOffset>423</wp:posOffset>
            </wp:positionV>
            <wp:extent cx="2127764" cy="540639"/>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27764" cy="540639"/>
                    </a:xfrm>
                    <a:prstGeom prst="rect">
                      <a:avLst/>
                    </a:prstGeom>
                  </pic:spPr>
                </pic:pic>
              </a:graphicData>
            </a:graphic>
          </wp:anchor>
        </w:drawing>
      </w:r>
      <w:r>
        <w:rPr>
          <w:noProof/>
        </w:rPr>
        <w:drawing>
          <wp:anchor distT="0" distB="0" distL="114300" distR="114300" simplePos="0" relativeHeight="251728896" behindDoc="0" locked="0" layoutInCell="1" allowOverlap="1" wp14:anchorId="72AD67A7" wp14:editId="521AA690">
            <wp:simplePos x="0" y="0"/>
            <wp:positionH relativeFrom="column">
              <wp:posOffset>5399475</wp:posOffset>
            </wp:positionH>
            <wp:positionV relativeFrom="paragraph">
              <wp:posOffset>27940</wp:posOffset>
            </wp:positionV>
            <wp:extent cx="758825" cy="631190"/>
            <wp:effectExtent l="0" t="0" r="3175" b="0"/>
            <wp:wrapThrough wrapText="bothSides">
              <wp:wrapPolygon edited="0">
                <wp:start x="0" y="0"/>
                <wp:lineTo x="0" y="20861"/>
                <wp:lineTo x="21148" y="20861"/>
                <wp:lineTo x="21148"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919" t="14591" r="26506" b="7323"/>
                    <a:stretch/>
                  </pic:blipFill>
                  <pic:spPr bwMode="auto">
                    <a:xfrm>
                      <a:off x="0" y="0"/>
                      <a:ext cx="758825" cy="63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26848" behindDoc="1" locked="0" layoutInCell="1" allowOverlap="1" wp14:anchorId="7C5944BE" wp14:editId="62293864">
            <wp:simplePos x="0" y="0"/>
            <wp:positionH relativeFrom="page">
              <wp:posOffset>4638675</wp:posOffset>
            </wp:positionH>
            <wp:positionV relativeFrom="paragraph">
              <wp:posOffset>0</wp:posOffset>
            </wp:positionV>
            <wp:extent cx="572770" cy="607695"/>
            <wp:effectExtent l="0" t="0" r="0" b="1905"/>
            <wp:wrapThrough wrapText="bothSides">
              <wp:wrapPolygon edited="0">
                <wp:start x="0" y="0"/>
                <wp:lineTo x="0" y="20991"/>
                <wp:lineTo x="20834" y="20991"/>
                <wp:lineTo x="20834" y="0"/>
                <wp:lineTo x="0" y="0"/>
              </wp:wrapPolygon>
            </wp:wrapThrough>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72770" cy="607695"/>
                    </a:xfrm>
                    <a:prstGeom prst="rect">
                      <a:avLst/>
                    </a:prstGeom>
                  </pic:spPr>
                </pic:pic>
              </a:graphicData>
            </a:graphic>
            <wp14:sizeRelV relativeFrom="margin">
              <wp14:pctHeight>0</wp14:pctHeight>
            </wp14:sizeRelV>
          </wp:anchor>
        </w:drawing>
      </w:r>
      <w:r w:rsidR="001D5B29">
        <w:rPr>
          <w:noProof/>
        </w:rPr>
        <mc:AlternateContent>
          <mc:Choice Requires="wps">
            <w:drawing>
              <wp:anchor distT="0" distB="0" distL="114300" distR="114300" simplePos="0" relativeHeight="251724800" behindDoc="0" locked="0" layoutInCell="1" allowOverlap="1" wp14:anchorId="628877DA" wp14:editId="4CE6D9F4">
                <wp:simplePos x="0" y="0"/>
                <wp:positionH relativeFrom="column">
                  <wp:posOffset>2048510</wp:posOffset>
                </wp:positionH>
                <wp:positionV relativeFrom="paragraph">
                  <wp:posOffset>-26035</wp:posOffset>
                </wp:positionV>
                <wp:extent cx="1028700" cy="678180"/>
                <wp:effectExtent l="0" t="0" r="0" b="7620"/>
                <wp:wrapNone/>
                <wp:docPr id="71209553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78180"/>
                        </a:xfrm>
                        <a:prstGeom prst="rect">
                          <a:avLst/>
                        </a:prstGeom>
                        <a:solidFill>
                          <a:schemeClr val="lt1"/>
                        </a:solidFill>
                        <a:ln w="6350">
                          <a:solidFill>
                            <a:prstClr val="black"/>
                          </a:solidFill>
                        </a:ln>
                      </wps:spPr>
                      <wps:txbx>
                        <w:txbxContent>
                          <w:p w14:paraId="6C25F72F" w14:textId="1578A49A" w:rsidR="000F6DE6" w:rsidRPr="00494E64" w:rsidRDefault="00D511C3" w:rsidP="000F6DE6">
                            <w:pPr>
                              <w:jc w:val="center"/>
                              <w:rPr>
                                <w:sz w:val="20"/>
                                <w:szCs w:val="20"/>
                              </w:rPr>
                            </w:pPr>
                            <w:r w:rsidRPr="00D511C3">
                              <w:rPr>
                                <w:noProof/>
                              </w:rPr>
                              <w:drawing>
                                <wp:inline distT="0" distB="0" distL="0" distR="0" wp14:anchorId="12B846B6" wp14:editId="32B2EE9C">
                                  <wp:extent cx="418465" cy="580390"/>
                                  <wp:effectExtent l="0" t="0" r="0" b="0"/>
                                  <wp:docPr id="132883414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65" cy="580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877DA" id="_x0000_t202" coordsize="21600,21600" o:spt="202" path="m,l,21600r21600,l21600,xe">
                <v:stroke joinstyle="miter"/>
                <v:path gradientshapeok="t" o:connecttype="rect"/>
              </v:shapetype>
              <v:shape id="Casella di testo 2" o:spid="_x0000_s1026" type="#_x0000_t202" style="position:absolute;margin-left:161.3pt;margin-top:-2.05pt;width:81pt;height:5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" fillcolor="white [3201]" strokeweight=".5pt">
                <v:path arrowok="t"/>
                <v:textbox>
                  <w:txbxContent>
                    <w:p w14:paraId="6C25F72F" w14:textId="1578A49A" w:rsidR="000F6DE6" w:rsidRPr="00494E64" w:rsidRDefault="00D511C3" w:rsidP="000F6DE6">
                      <w:pPr>
                        <w:jc w:val="center"/>
                        <w:rPr>
                          <w:sz w:val="20"/>
                          <w:szCs w:val="20"/>
                        </w:rPr>
                      </w:pPr>
                      <w:r w:rsidRPr="00D511C3">
                        <w:rPr>
                          <w:noProof/>
                        </w:rPr>
                        <w:drawing>
                          <wp:inline distT="0" distB="0" distL="0" distR="0" wp14:anchorId="12B846B6" wp14:editId="32B2EE9C">
                            <wp:extent cx="418465" cy="580390"/>
                            <wp:effectExtent l="0" t="0" r="0" b="0"/>
                            <wp:docPr id="132883414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65" cy="580390"/>
                                    </a:xfrm>
                                    <a:prstGeom prst="rect">
                                      <a:avLst/>
                                    </a:prstGeom>
                                    <a:noFill/>
                                    <a:ln>
                                      <a:noFill/>
                                    </a:ln>
                                  </pic:spPr>
                                </pic:pic>
                              </a:graphicData>
                            </a:graphic>
                          </wp:inline>
                        </w:drawing>
                      </w:r>
                    </w:p>
                  </w:txbxContent>
                </v:textbox>
              </v:shape>
            </w:pict>
          </mc:Fallback>
        </mc:AlternateContent>
      </w:r>
    </w:p>
    <w:p w14:paraId="5A05B154" w14:textId="74A5EC75" w:rsidR="00782359" w:rsidRDefault="00782359" w:rsidP="00782359">
      <w:pPr>
        <w:tabs>
          <w:tab w:val="left" w:pos="2846"/>
        </w:tabs>
        <w:rPr>
          <w:rFonts w:eastAsia="Times New Roman" w:cs="Times New Roman"/>
          <w:sz w:val="20"/>
          <w:szCs w:val="20"/>
          <w:lang w:eastAsia="it-IT" w:bidi="ar-SA"/>
        </w:rPr>
      </w:pPr>
    </w:p>
    <w:p w14:paraId="574F4FB8" w14:textId="77777777" w:rsidR="00CA3FDB" w:rsidRDefault="00CA3FDB" w:rsidP="00CA3FDB">
      <w:pPr>
        <w:jc w:val="both"/>
        <w:rPr>
          <w:b/>
          <w:bCs/>
        </w:rPr>
      </w:pPr>
    </w:p>
    <w:p w14:paraId="07842B13" w14:textId="77777777" w:rsidR="00CA3FDB" w:rsidRDefault="00CA3FDB" w:rsidP="00CA3FDB">
      <w:pPr>
        <w:jc w:val="both"/>
        <w:rPr>
          <w:b/>
          <w:bCs/>
        </w:rPr>
      </w:pPr>
    </w:p>
    <w:p w14:paraId="4CBAC92C" w14:textId="77777777" w:rsidR="00CA3FDB" w:rsidRDefault="00CA3FDB" w:rsidP="00CA3FDB">
      <w:pPr>
        <w:jc w:val="both"/>
        <w:rPr>
          <w:b/>
          <w:bCs/>
        </w:rPr>
      </w:pPr>
    </w:p>
    <w:p w14:paraId="47AF0D49" w14:textId="74752289" w:rsidR="00CA3FDB" w:rsidRDefault="00CA3FDB" w:rsidP="00CA3FDB">
      <w:pPr>
        <w:jc w:val="both"/>
        <w:rPr>
          <w:b/>
          <w:bCs/>
        </w:rPr>
      </w:pPr>
      <w:r w:rsidRPr="003A4EC4">
        <w:rPr>
          <w:b/>
          <w:bCs/>
        </w:rPr>
        <w:t xml:space="preserve">MANIFESTAZIONE DI INTERESSE PER L’INDIVIDUAZIONE DI IMMOBILI PER LA REALIZZAZIONE DEI GRUPPI APPARTAMENTO HOUSING FINANZIATI NELL’AMBITO DEL PNRR AZIONE 1.2 </w:t>
      </w:r>
      <w:bookmarkStart w:id="0" w:name="_Hlk159248595"/>
      <w:r w:rsidRPr="003A4EC4">
        <w:rPr>
          <w:b/>
          <w:bCs/>
        </w:rPr>
        <w:t xml:space="preserve">- </w:t>
      </w:r>
      <w:bookmarkStart w:id="1" w:name="_Hlk160184475"/>
      <w:r w:rsidRPr="003A4EC4">
        <w:rPr>
          <w:b/>
          <w:bCs/>
        </w:rPr>
        <w:t>‘PERCORSI DI AUTONOMIA PER PERSONE CON DISABILITÀ’</w:t>
      </w:r>
      <w:bookmarkEnd w:id="0"/>
      <w:r w:rsidRPr="003A4EC4">
        <w:rPr>
          <w:b/>
          <w:bCs/>
        </w:rPr>
        <w:t xml:space="preserve"> – COME DA AVVISO 1/2022 DEL MINISTERO DEL LAVORO E DELLE POLITICHE SOCIALI</w:t>
      </w:r>
      <w:bookmarkEnd w:id="1"/>
      <w:r>
        <w:rPr>
          <w:b/>
          <w:bCs/>
        </w:rPr>
        <w:t>.</w:t>
      </w:r>
    </w:p>
    <w:p w14:paraId="1855334F" w14:textId="77777777" w:rsidR="00CA3FDB" w:rsidRDefault="00CA3FDB" w:rsidP="00CA3FDB">
      <w:pPr>
        <w:jc w:val="center"/>
        <w:rPr>
          <w:b/>
          <w:bCs/>
        </w:rPr>
      </w:pPr>
    </w:p>
    <w:p w14:paraId="299D93A3" w14:textId="77777777" w:rsidR="00CA3FDB" w:rsidRDefault="00CA3FDB" w:rsidP="00CA3FDB">
      <w:pPr>
        <w:jc w:val="center"/>
        <w:rPr>
          <w:b/>
          <w:bCs/>
        </w:rPr>
      </w:pPr>
    </w:p>
    <w:p w14:paraId="2D29FA5E" w14:textId="77777777" w:rsidR="00CA3FDB" w:rsidRDefault="00CA3FDB" w:rsidP="00CA3FDB">
      <w:pPr>
        <w:jc w:val="center"/>
        <w:rPr>
          <w:b/>
          <w:bCs/>
        </w:rPr>
      </w:pPr>
    </w:p>
    <w:p w14:paraId="169E0CDD" w14:textId="41F686D8" w:rsidR="004D69C2" w:rsidRPr="006B2A3F" w:rsidRDefault="00CA3FDB" w:rsidP="006B2A3F">
      <w:pPr>
        <w:jc w:val="center"/>
        <w:rPr>
          <w:b/>
          <w:bCs/>
        </w:rPr>
      </w:pPr>
      <w:r>
        <w:rPr>
          <w:b/>
          <w:bCs/>
        </w:rPr>
        <w:t>AVVISO PUBBLICO</w:t>
      </w:r>
    </w:p>
    <w:p w14:paraId="33ED44C6" w14:textId="66C759D6" w:rsidR="00CA3FDB" w:rsidRPr="004D69C2" w:rsidRDefault="004D69C2" w:rsidP="00CA3FDB">
      <w:pPr>
        <w:jc w:val="center"/>
        <w:rPr>
          <w:b/>
          <w:bCs/>
        </w:rPr>
      </w:pPr>
      <w:bookmarkStart w:id="2" w:name="_Hlk159314234"/>
      <w:r w:rsidRPr="004D69C2">
        <w:rPr>
          <w:b/>
          <w:bCs/>
        </w:rPr>
        <w:t xml:space="preserve">DISTRETTO </w:t>
      </w:r>
      <w:r w:rsidR="00CC442B">
        <w:rPr>
          <w:b/>
          <w:bCs/>
        </w:rPr>
        <w:t>SOCIO SANITARIO D33</w:t>
      </w:r>
    </w:p>
    <w:p w14:paraId="7B6042D7" w14:textId="77777777" w:rsidR="00A732FE" w:rsidRDefault="00A732FE" w:rsidP="00A732FE">
      <w:pPr>
        <w:spacing w:line="276" w:lineRule="auto"/>
        <w:contextualSpacing/>
        <w:jc w:val="both"/>
        <w:rPr>
          <w:rFonts w:cs="Times New Roman"/>
          <w:sz w:val="22"/>
          <w:szCs w:val="22"/>
        </w:rPr>
      </w:pPr>
    </w:p>
    <w:p w14:paraId="70DF0CDF" w14:textId="77777777" w:rsidR="006B2A3F" w:rsidRPr="002978AF" w:rsidRDefault="006B2A3F" w:rsidP="006B2A3F">
      <w:pPr>
        <w:spacing w:line="276" w:lineRule="auto"/>
        <w:contextualSpacing/>
        <w:jc w:val="both"/>
        <w:rPr>
          <w:rFonts w:cs="Times New Roman"/>
          <w:sz w:val="22"/>
          <w:szCs w:val="22"/>
        </w:rPr>
      </w:pPr>
      <w:bookmarkStart w:id="3" w:name="_Hlk159409288"/>
      <w:r w:rsidRPr="002978AF">
        <w:rPr>
          <w:rFonts w:cs="Times New Roman"/>
          <w:sz w:val="22"/>
          <w:szCs w:val="22"/>
        </w:rPr>
        <w:t xml:space="preserve">Il/La sottoscritto/a __________________________________________________, nato/a </w:t>
      </w:r>
      <w:proofErr w:type="spellStart"/>
      <w:r w:rsidRPr="002978AF">
        <w:rPr>
          <w:rFonts w:cs="Times New Roman"/>
          <w:sz w:val="22"/>
          <w:szCs w:val="22"/>
        </w:rPr>
        <w:t>a</w:t>
      </w:r>
      <w:proofErr w:type="spellEnd"/>
      <w:r w:rsidRPr="002978AF">
        <w:rPr>
          <w:rFonts w:cs="Times New Roman"/>
          <w:sz w:val="22"/>
          <w:szCs w:val="22"/>
        </w:rPr>
        <w:t xml:space="preserve"> ______________________________ (Prov. ________________) il ___/___/______ residente nel Comune di _____________________________ (Prov. ________________) via/piazza _____________________________ n. ______ C.F. ______________________________, tel. ____________________ </w:t>
      </w:r>
      <w:proofErr w:type="spellStart"/>
      <w:r w:rsidRPr="002978AF">
        <w:rPr>
          <w:rFonts w:cs="Times New Roman"/>
          <w:sz w:val="22"/>
          <w:szCs w:val="22"/>
        </w:rPr>
        <w:t>cell</w:t>
      </w:r>
      <w:proofErr w:type="spellEnd"/>
      <w:r w:rsidRPr="002978AF">
        <w:rPr>
          <w:rFonts w:cs="Times New Roman"/>
          <w:sz w:val="22"/>
          <w:szCs w:val="22"/>
        </w:rPr>
        <w:t>. ______________</w:t>
      </w:r>
      <w:r>
        <w:rPr>
          <w:rFonts w:cs="Times New Roman"/>
          <w:sz w:val="22"/>
          <w:szCs w:val="22"/>
        </w:rPr>
        <w:t>___________</w:t>
      </w:r>
      <w:r w:rsidRPr="002978AF">
        <w:rPr>
          <w:rFonts w:cs="Times New Roman"/>
          <w:sz w:val="22"/>
          <w:szCs w:val="22"/>
        </w:rPr>
        <w:t xml:space="preserve">, e-mail ________________________ (eventuale) </w:t>
      </w:r>
      <w:proofErr w:type="spellStart"/>
      <w:r w:rsidRPr="002978AF">
        <w:rPr>
          <w:rFonts w:cs="Times New Roman"/>
          <w:sz w:val="22"/>
          <w:szCs w:val="22"/>
        </w:rPr>
        <w:t>Pec</w:t>
      </w:r>
      <w:proofErr w:type="spellEnd"/>
      <w:r w:rsidRPr="002978AF">
        <w:rPr>
          <w:rFonts w:cs="Times New Roman"/>
          <w:sz w:val="22"/>
          <w:szCs w:val="22"/>
        </w:rPr>
        <w:t xml:space="preserve"> ______________________ </w:t>
      </w:r>
    </w:p>
    <w:p w14:paraId="37FDCC29" w14:textId="77777777" w:rsidR="006B2A3F" w:rsidRPr="002978AF" w:rsidRDefault="006B2A3F" w:rsidP="006B2A3F">
      <w:pPr>
        <w:spacing w:line="276" w:lineRule="auto"/>
        <w:contextualSpacing/>
        <w:jc w:val="both"/>
        <w:rPr>
          <w:rFonts w:cs="Times New Roman"/>
          <w:sz w:val="22"/>
          <w:szCs w:val="22"/>
        </w:rPr>
      </w:pPr>
    </w:p>
    <w:p w14:paraId="1E8E1232" w14:textId="77777777" w:rsidR="006B2A3F" w:rsidRPr="002978AF" w:rsidRDefault="006B2A3F" w:rsidP="006B2A3F">
      <w:pPr>
        <w:spacing w:line="276" w:lineRule="auto"/>
        <w:contextualSpacing/>
        <w:jc w:val="both"/>
        <w:rPr>
          <w:rFonts w:cs="Times New Roman"/>
          <w:sz w:val="22"/>
          <w:szCs w:val="22"/>
        </w:rPr>
      </w:pPr>
    </w:p>
    <w:bookmarkEnd w:id="3"/>
    <w:p w14:paraId="4B5CBEB6" w14:textId="77777777" w:rsidR="006B2A3F" w:rsidRPr="002978AF" w:rsidRDefault="006B2A3F" w:rsidP="006B2A3F">
      <w:pPr>
        <w:spacing w:line="276" w:lineRule="auto"/>
        <w:contextualSpacing/>
        <w:jc w:val="both"/>
        <w:rPr>
          <w:rFonts w:cs="Times New Roman"/>
          <w:sz w:val="22"/>
          <w:szCs w:val="22"/>
        </w:rPr>
      </w:pPr>
      <w:r w:rsidRPr="002978AF">
        <w:rPr>
          <w:rFonts w:cs="Times New Roman"/>
          <w:sz w:val="22"/>
          <w:szCs w:val="22"/>
        </w:rPr>
        <w:t>(</w:t>
      </w:r>
      <w:r w:rsidRPr="00A908E5">
        <w:rPr>
          <w:rFonts w:cs="Times New Roman"/>
          <w:b/>
          <w:bCs/>
          <w:sz w:val="22"/>
          <w:szCs w:val="22"/>
        </w:rPr>
        <w:t>sezione da compilare se la domanda viene presentata da persona giuridica</w:t>
      </w:r>
      <w:r w:rsidRPr="002978AF">
        <w:rPr>
          <w:rFonts w:cs="Times New Roman"/>
          <w:sz w:val="22"/>
          <w:szCs w:val="22"/>
        </w:rPr>
        <w:t xml:space="preserve">) </w:t>
      </w:r>
    </w:p>
    <w:p w14:paraId="400D2EF3" w14:textId="77777777" w:rsidR="006B2A3F" w:rsidRPr="002978AF" w:rsidRDefault="006B2A3F" w:rsidP="006B2A3F">
      <w:pPr>
        <w:spacing w:line="276" w:lineRule="auto"/>
        <w:contextualSpacing/>
        <w:jc w:val="both"/>
        <w:rPr>
          <w:rFonts w:cs="Times New Roman"/>
          <w:sz w:val="22"/>
          <w:szCs w:val="22"/>
        </w:rPr>
      </w:pPr>
    </w:p>
    <w:p w14:paraId="7869DE50" w14:textId="330162A2" w:rsidR="006B2A3F" w:rsidRDefault="006B2A3F" w:rsidP="006B2A3F">
      <w:pPr>
        <w:spacing w:line="276" w:lineRule="auto"/>
        <w:contextualSpacing/>
        <w:jc w:val="both"/>
        <w:rPr>
          <w:rFonts w:cs="Times New Roman"/>
          <w:sz w:val="22"/>
          <w:szCs w:val="22"/>
        </w:rPr>
      </w:pPr>
      <w:r w:rsidRPr="002978AF">
        <w:rPr>
          <w:rFonts w:cs="Times New Roman"/>
          <w:sz w:val="22"/>
          <w:szCs w:val="22"/>
        </w:rPr>
        <w:t xml:space="preserve">Il/La ________________________________ con sede in _________________________ (Prov. _______________________) via/piazza ______________________________ n. ______ C.F. ___________________________ P.IVA __________________________ tel. ____________________ </w:t>
      </w:r>
      <w:proofErr w:type="spellStart"/>
      <w:r w:rsidRPr="002978AF">
        <w:rPr>
          <w:rFonts w:cs="Times New Roman"/>
          <w:sz w:val="22"/>
          <w:szCs w:val="22"/>
        </w:rPr>
        <w:t>cell</w:t>
      </w:r>
      <w:proofErr w:type="spellEnd"/>
      <w:r w:rsidRPr="002978AF">
        <w:rPr>
          <w:rFonts w:cs="Times New Roman"/>
          <w:sz w:val="22"/>
          <w:szCs w:val="22"/>
        </w:rPr>
        <w:t xml:space="preserve">. ______________ , e-mail __________________________________ </w:t>
      </w:r>
      <w:proofErr w:type="spellStart"/>
      <w:r w:rsidRPr="002978AF">
        <w:rPr>
          <w:rFonts w:cs="Times New Roman"/>
          <w:sz w:val="22"/>
          <w:szCs w:val="22"/>
        </w:rPr>
        <w:t>Pec</w:t>
      </w:r>
      <w:proofErr w:type="spellEnd"/>
      <w:r w:rsidRPr="002978AF">
        <w:rPr>
          <w:rFonts w:cs="Times New Roman"/>
          <w:sz w:val="22"/>
          <w:szCs w:val="22"/>
        </w:rPr>
        <w:t xml:space="preserve"> ______________________________ rappresentata dal/dalla Sig./</w:t>
      </w:r>
      <w:proofErr w:type="spellStart"/>
      <w:r w:rsidRPr="002978AF">
        <w:rPr>
          <w:rFonts w:cs="Times New Roman"/>
          <w:sz w:val="22"/>
          <w:szCs w:val="22"/>
        </w:rPr>
        <w:t>ra</w:t>
      </w:r>
      <w:proofErr w:type="spellEnd"/>
      <w:r w:rsidRPr="002978AF">
        <w:rPr>
          <w:rFonts w:cs="Times New Roman"/>
          <w:sz w:val="22"/>
          <w:szCs w:val="22"/>
        </w:rPr>
        <w:t xml:space="preserve"> _________________________________ nato/a </w:t>
      </w:r>
      <w:proofErr w:type="spellStart"/>
      <w:r w:rsidRPr="002978AF">
        <w:rPr>
          <w:rFonts w:cs="Times New Roman"/>
          <w:sz w:val="22"/>
          <w:szCs w:val="22"/>
        </w:rPr>
        <w:t>a</w:t>
      </w:r>
      <w:proofErr w:type="spellEnd"/>
      <w:r w:rsidRPr="002978AF">
        <w:rPr>
          <w:rFonts w:cs="Times New Roman"/>
          <w:sz w:val="22"/>
          <w:szCs w:val="22"/>
        </w:rPr>
        <w:t xml:space="preserve"> __________________________ il __/__/______/ e residente nel Comune di _______________ (Prov. ____________), nella qualità di legale rappresentante pro-tempore o procuratore, come da procura allegata alla presente, domiciliato/a per la carica presso la sede della stessa, tel. _______________ </w:t>
      </w:r>
      <w:proofErr w:type="spellStart"/>
      <w:r w:rsidRPr="002978AF">
        <w:rPr>
          <w:rFonts w:cs="Times New Roman"/>
          <w:sz w:val="22"/>
          <w:szCs w:val="22"/>
        </w:rPr>
        <w:t>cell</w:t>
      </w:r>
      <w:proofErr w:type="spellEnd"/>
      <w:r w:rsidRPr="002978AF">
        <w:rPr>
          <w:rFonts w:cs="Times New Roman"/>
          <w:sz w:val="22"/>
          <w:szCs w:val="22"/>
        </w:rPr>
        <w:t xml:space="preserve">. ______________ e-mail ______________________ PEC __________________________ </w:t>
      </w:r>
    </w:p>
    <w:p w14:paraId="7EC9B8EE" w14:textId="77777777" w:rsidR="006B2A3F" w:rsidRDefault="006B2A3F" w:rsidP="006B2A3F">
      <w:pPr>
        <w:spacing w:line="276" w:lineRule="auto"/>
        <w:contextualSpacing/>
        <w:jc w:val="both"/>
        <w:rPr>
          <w:rFonts w:cs="Times New Roman"/>
          <w:sz w:val="22"/>
          <w:szCs w:val="22"/>
        </w:rPr>
      </w:pPr>
    </w:p>
    <w:p w14:paraId="74CB36C7" w14:textId="77777777" w:rsidR="006B2A3F" w:rsidRDefault="006B2A3F" w:rsidP="006B2A3F">
      <w:pPr>
        <w:spacing w:line="276" w:lineRule="auto"/>
        <w:contextualSpacing/>
        <w:jc w:val="both"/>
        <w:rPr>
          <w:rFonts w:cs="Times New Roman"/>
          <w:sz w:val="22"/>
          <w:szCs w:val="22"/>
        </w:rPr>
      </w:pPr>
    </w:p>
    <w:p w14:paraId="033E1DBC" w14:textId="238C5533" w:rsidR="00A732FE" w:rsidRPr="00A732FE" w:rsidRDefault="00A732FE" w:rsidP="00A732FE">
      <w:pPr>
        <w:widowControl/>
        <w:suppressAutoHyphens w:val="0"/>
        <w:spacing w:after="112" w:line="259" w:lineRule="auto"/>
        <w:ind w:left="53"/>
        <w:jc w:val="center"/>
        <w:rPr>
          <w:rFonts w:eastAsia="Times New Roman" w:cs="Times New Roman"/>
          <w:color w:val="000000"/>
          <w:kern w:val="2"/>
          <w:sz w:val="20"/>
          <w:szCs w:val="20"/>
          <w:lang w:eastAsia="it-IT" w:bidi="ar-SA"/>
        </w:rPr>
      </w:pPr>
    </w:p>
    <w:p w14:paraId="01077630" w14:textId="36F12100" w:rsidR="00A732FE" w:rsidRPr="001949A6" w:rsidRDefault="00A732FE" w:rsidP="001949A6">
      <w:pPr>
        <w:jc w:val="center"/>
        <w:rPr>
          <w:b/>
          <w:bCs/>
          <w:lang w:eastAsia="it-IT" w:bidi="ar-SA"/>
        </w:rPr>
      </w:pPr>
      <w:bookmarkStart w:id="4" w:name="_Hlk160184751"/>
      <w:r w:rsidRPr="001949A6">
        <w:rPr>
          <w:b/>
          <w:bCs/>
          <w:lang w:eastAsia="it-IT" w:bidi="ar-SA"/>
        </w:rPr>
        <w:t>DICHIARA</w:t>
      </w:r>
    </w:p>
    <w:bookmarkEnd w:id="4"/>
    <w:p w14:paraId="164DCE75" w14:textId="650E997A" w:rsidR="00A732FE" w:rsidRPr="00A732FE" w:rsidRDefault="00A732FE" w:rsidP="001949A6">
      <w:pPr>
        <w:jc w:val="both"/>
        <w:rPr>
          <w:sz w:val="22"/>
          <w:szCs w:val="22"/>
        </w:rPr>
      </w:pPr>
      <w:r w:rsidRPr="00A732FE">
        <w:rPr>
          <w:sz w:val="22"/>
          <w:szCs w:val="22"/>
        </w:rPr>
        <w:t>Consapevole delle sanzioni penali previste all’art. 76 del DPR n. 445/2000, per le ipotesi di falsità in atti e dichiarazioni mendaci</w:t>
      </w:r>
    </w:p>
    <w:p w14:paraId="1250C8B6" w14:textId="77777777" w:rsidR="00A732FE" w:rsidRPr="00A732FE" w:rsidRDefault="00A732FE" w:rsidP="001949A6">
      <w:pPr>
        <w:jc w:val="both"/>
        <w:rPr>
          <w:sz w:val="22"/>
          <w:szCs w:val="22"/>
        </w:rPr>
      </w:pPr>
    </w:p>
    <w:p w14:paraId="41F61FC3" w14:textId="457905E7" w:rsidR="00A732FE" w:rsidRPr="00A732FE" w:rsidRDefault="00A732FE" w:rsidP="001949A6">
      <w:pPr>
        <w:spacing w:line="276" w:lineRule="auto"/>
        <w:jc w:val="both"/>
        <w:rPr>
          <w:sz w:val="22"/>
          <w:szCs w:val="22"/>
        </w:rPr>
      </w:pPr>
      <w:r w:rsidRPr="00A732FE">
        <w:rPr>
          <w:sz w:val="22"/>
          <w:szCs w:val="22"/>
        </w:rPr>
        <w:t>□ Di essere proprietario dell’unità abitativa sita nel comune di _____________________________________</w:t>
      </w:r>
    </w:p>
    <w:p w14:paraId="5692A113" w14:textId="20C6BEA5" w:rsidR="00A732FE" w:rsidRPr="00A732FE" w:rsidRDefault="006B2A3F" w:rsidP="001949A6">
      <w:pPr>
        <w:spacing w:line="276" w:lineRule="auto"/>
        <w:jc w:val="both"/>
        <w:rPr>
          <w:sz w:val="22"/>
          <w:szCs w:val="22"/>
        </w:rPr>
      </w:pPr>
      <w:r w:rsidRPr="006B2A3F">
        <w:rPr>
          <w:sz w:val="22"/>
          <w:szCs w:val="22"/>
        </w:rPr>
        <w:t>via/piazza_______________</w:t>
      </w:r>
      <w:r w:rsidR="001949A6">
        <w:rPr>
          <w:sz w:val="22"/>
          <w:szCs w:val="22"/>
        </w:rPr>
        <w:t>_____________________</w:t>
      </w:r>
      <w:r w:rsidRPr="006B2A3F">
        <w:rPr>
          <w:sz w:val="22"/>
          <w:szCs w:val="22"/>
        </w:rPr>
        <w:t>, iscritto al N.C.E.U. del Comune di ___________</w:t>
      </w:r>
      <w:r w:rsidR="001949A6">
        <w:rPr>
          <w:sz w:val="22"/>
          <w:szCs w:val="22"/>
        </w:rPr>
        <w:t>______</w:t>
      </w:r>
      <w:r w:rsidRPr="006B2A3F">
        <w:rPr>
          <w:sz w:val="22"/>
          <w:szCs w:val="22"/>
        </w:rPr>
        <w:t xml:space="preserve"> al Foglio_______ Mappale __________, Subalterno _________ </w:t>
      </w:r>
      <w:r w:rsidR="00A732FE" w:rsidRPr="00A732FE">
        <w:rPr>
          <w:sz w:val="22"/>
          <w:szCs w:val="22"/>
        </w:rPr>
        <w:t>di cui ha la piena disponibilità e</w:t>
      </w:r>
      <w:r w:rsidR="00423AA7">
        <w:rPr>
          <w:sz w:val="22"/>
          <w:szCs w:val="22"/>
        </w:rPr>
        <w:t xml:space="preserve"> </w:t>
      </w:r>
      <w:r w:rsidR="00A732FE" w:rsidRPr="00A732FE">
        <w:rPr>
          <w:sz w:val="22"/>
          <w:szCs w:val="22"/>
        </w:rPr>
        <w:t xml:space="preserve">possesso; </w:t>
      </w:r>
    </w:p>
    <w:p w14:paraId="7B4DE9AC" w14:textId="77777777" w:rsidR="00A732FE" w:rsidRPr="00A732FE" w:rsidRDefault="00A732FE" w:rsidP="001949A6">
      <w:pPr>
        <w:spacing w:line="276" w:lineRule="auto"/>
        <w:jc w:val="both"/>
        <w:rPr>
          <w:sz w:val="22"/>
          <w:szCs w:val="22"/>
        </w:rPr>
      </w:pPr>
    </w:p>
    <w:p w14:paraId="4357B151" w14:textId="29ABB0FD" w:rsidR="000D3378" w:rsidRDefault="00A732FE" w:rsidP="001949A6">
      <w:pPr>
        <w:spacing w:line="276" w:lineRule="auto"/>
        <w:jc w:val="both"/>
        <w:rPr>
          <w:sz w:val="22"/>
          <w:szCs w:val="22"/>
        </w:rPr>
      </w:pPr>
      <w:r w:rsidRPr="00A732FE">
        <w:rPr>
          <w:sz w:val="22"/>
          <w:szCs w:val="22"/>
        </w:rPr>
        <w:t xml:space="preserve">□ che l’immobile ha </w:t>
      </w:r>
      <w:r w:rsidR="000D3378">
        <w:rPr>
          <w:sz w:val="22"/>
          <w:szCs w:val="22"/>
        </w:rPr>
        <w:t xml:space="preserve">le </w:t>
      </w:r>
      <w:r w:rsidR="000D3378" w:rsidRPr="000D3378">
        <w:rPr>
          <w:sz w:val="22"/>
          <w:szCs w:val="22"/>
        </w:rPr>
        <w:t xml:space="preserve">caratteristiche degli immobili </w:t>
      </w:r>
      <w:r w:rsidR="000D3378">
        <w:rPr>
          <w:sz w:val="22"/>
          <w:szCs w:val="22"/>
        </w:rPr>
        <w:t xml:space="preserve">previste all’art.5 </w:t>
      </w:r>
      <w:r w:rsidR="000D3378" w:rsidRPr="00A732FE">
        <w:rPr>
          <w:sz w:val="22"/>
          <w:szCs w:val="22"/>
        </w:rPr>
        <w:t>d</w:t>
      </w:r>
      <w:r w:rsidR="000D3378">
        <w:rPr>
          <w:sz w:val="22"/>
          <w:szCs w:val="22"/>
        </w:rPr>
        <w:t>e</w:t>
      </w:r>
      <w:r w:rsidR="000D3378" w:rsidRPr="00A732FE">
        <w:rPr>
          <w:sz w:val="22"/>
          <w:szCs w:val="22"/>
        </w:rPr>
        <w:t>ll’avviso pubblico in oggetto</w:t>
      </w:r>
      <w:r w:rsidR="00F1395D">
        <w:rPr>
          <w:sz w:val="22"/>
          <w:szCs w:val="22"/>
        </w:rPr>
        <w:t>;</w:t>
      </w:r>
    </w:p>
    <w:p w14:paraId="4E523E09" w14:textId="77777777" w:rsidR="00F1395D" w:rsidRDefault="00F1395D" w:rsidP="001949A6">
      <w:pPr>
        <w:spacing w:line="276" w:lineRule="auto"/>
        <w:jc w:val="both"/>
        <w:rPr>
          <w:sz w:val="22"/>
          <w:szCs w:val="22"/>
        </w:rPr>
      </w:pPr>
    </w:p>
    <w:p w14:paraId="476F6648" w14:textId="77777777" w:rsidR="000D3378" w:rsidRPr="000D3378" w:rsidRDefault="000D3378" w:rsidP="000D3378">
      <w:pPr>
        <w:pStyle w:val="Nessunaspaziatura"/>
        <w:jc w:val="both"/>
        <w:rPr>
          <w:sz w:val="22"/>
          <w:szCs w:val="22"/>
        </w:rPr>
      </w:pPr>
      <w:r w:rsidRPr="000D3378">
        <w:rPr>
          <w:sz w:val="22"/>
          <w:szCs w:val="22"/>
        </w:rPr>
        <w:t>□ l’adeguatezza dell’alloggio, dal punto di vista dimensionale, a ospitare n. _____ persona/e essendo di mq ______ idonei a garantire la realizzazione degli obiettivi del progetto, ossia di “gruppi appartamenti” tesi alla co-abitazione di massimo 6 persone;</w:t>
      </w:r>
    </w:p>
    <w:p w14:paraId="17B3A32A" w14:textId="77777777" w:rsidR="000D3378" w:rsidRPr="000D3378" w:rsidRDefault="000D3378" w:rsidP="000D3378">
      <w:pPr>
        <w:pStyle w:val="Nessunaspaziatura"/>
        <w:jc w:val="both"/>
        <w:rPr>
          <w:sz w:val="22"/>
          <w:szCs w:val="22"/>
        </w:rPr>
      </w:pPr>
      <w:r w:rsidRPr="000D3378">
        <w:rPr>
          <w:sz w:val="22"/>
          <w:szCs w:val="22"/>
        </w:rPr>
        <w:t xml:space="preserve"> </w:t>
      </w:r>
    </w:p>
    <w:p w14:paraId="61872EEA" w14:textId="77777777" w:rsidR="000D3378" w:rsidRPr="000D3378" w:rsidRDefault="000D3378" w:rsidP="000D3378">
      <w:pPr>
        <w:pStyle w:val="Nessunaspaziatura"/>
        <w:jc w:val="both"/>
        <w:rPr>
          <w:sz w:val="22"/>
          <w:szCs w:val="22"/>
        </w:rPr>
      </w:pPr>
      <w:r w:rsidRPr="000D3378">
        <w:rPr>
          <w:sz w:val="22"/>
          <w:szCs w:val="22"/>
        </w:rPr>
        <w:t xml:space="preserve">□ la legittima destinazione d’uso dell’alloggio (destinazione ad uso abitativo ricompresa nelle </w:t>
      </w:r>
      <w:proofErr w:type="spellStart"/>
      <w:r w:rsidRPr="000D3378">
        <w:rPr>
          <w:sz w:val="22"/>
          <w:szCs w:val="22"/>
        </w:rPr>
        <w:t>cat</w:t>
      </w:r>
      <w:proofErr w:type="spellEnd"/>
      <w:r w:rsidRPr="000D3378">
        <w:rPr>
          <w:sz w:val="22"/>
          <w:szCs w:val="22"/>
        </w:rPr>
        <w:t xml:space="preserve">. A/2, A/3, A/4): </w:t>
      </w:r>
      <w:proofErr w:type="spellStart"/>
      <w:r w:rsidRPr="000D3378">
        <w:rPr>
          <w:sz w:val="22"/>
          <w:szCs w:val="22"/>
        </w:rPr>
        <w:t>cat</w:t>
      </w:r>
      <w:proofErr w:type="spellEnd"/>
      <w:r w:rsidRPr="000D3378">
        <w:rPr>
          <w:sz w:val="22"/>
          <w:szCs w:val="22"/>
        </w:rPr>
        <w:t xml:space="preserve">. ________; </w:t>
      </w:r>
    </w:p>
    <w:p w14:paraId="1A1FAABD" w14:textId="77777777" w:rsidR="000D3378" w:rsidRPr="000D3378" w:rsidRDefault="000D3378" w:rsidP="000D3378">
      <w:pPr>
        <w:pStyle w:val="Nessunaspaziatura"/>
        <w:jc w:val="both"/>
        <w:rPr>
          <w:sz w:val="22"/>
          <w:szCs w:val="22"/>
        </w:rPr>
      </w:pPr>
    </w:p>
    <w:p w14:paraId="4BE5E56F" w14:textId="77777777" w:rsidR="000D3378" w:rsidRPr="000D3378" w:rsidRDefault="000D3378" w:rsidP="000D3378">
      <w:pPr>
        <w:pStyle w:val="Nessunaspaziatura"/>
        <w:jc w:val="both"/>
        <w:rPr>
          <w:sz w:val="22"/>
          <w:szCs w:val="22"/>
        </w:rPr>
      </w:pPr>
      <w:r w:rsidRPr="000D3378">
        <w:rPr>
          <w:sz w:val="22"/>
          <w:szCs w:val="22"/>
        </w:rPr>
        <w:t xml:space="preserve">□ il possesso del certificato di agibilità/abitabilità ovvero □ di </w:t>
      </w:r>
      <w:bookmarkStart w:id="5" w:name="_Hlk160188727"/>
      <w:r w:rsidRPr="000D3378">
        <w:rPr>
          <w:sz w:val="22"/>
          <w:szCs w:val="22"/>
        </w:rPr>
        <w:t>dichiarazione asseverata di tecnico abilitato attestante le condizioni di agibilità ai sensi dell’art. 24 del D.P.R. 380/2001</w:t>
      </w:r>
      <w:bookmarkEnd w:id="5"/>
      <w:r w:rsidRPr="000D3378">
        <w:rPr>
          <w:sz w:val="22"/>
          <w:szCs w:val="22"/>
        </w:rPr>
        <w:t xml:space="preserve">; </w:t>
      </w:r>
    </w:p>
    <w:p w14:paraId="4D9FA5D2" w14:textId="77777777" w:rsidR="000D3378" w:rsidRPr="000D3378" w:rsidRDefault="000D3378" w:rsidP="000D3378">
      <w:pPr>
        <w:pStyle w:val="Nessunaspaziatura"/>
        <w:jc w:val="both"/>
        <w:rPr>
          <w:sz w:val="22"/>
          <w:szCs w:val="22"/>
        </w:rPr>
      </w:pPr>
    </w:p>
    <w:p w14:paraId="00A9429C" w14:textId="77777777" w:rsidR="000D3378" w:rsidRPr="000D3378" w:rsidRDefault="000D3378" w:rsidP="000D3378">
      <w:pPr>
        <w:pStyle w:val="Nessunaspaziatura"/>
        <w:jc w:val="both"/>
        <w:rPr>
          <w:sz w:val="22"/>
          <w:szCs w:val="22"/>
        </w:rPr>
      </w:pPr>
      <w:r w:rsidRPr="000D3378">
        <w:rPr>
          <w:sz w:val="22"/>
          <w:szCs w:val="22"/>
        </w:rPr>
        <w:t>□ la conformità dell’immobile sotto il profilo urbanistico/edilizio/catastale rispetto alla normativa e/o agli strumenti vigenti;</w:t>
      </w:r>
    </w:p>
    <w:p w14:paraId="786CFB90" w14:textId="77777777" w:rsidR="000D3378" w:rsidRPr="000D3378" w:rsidRDefault="000D3378" w:rsidP="000D3378">
      <w:pPr>
        <w:pStyle w:val="Nessunaspaziatura"/>
        <w:jc w:val="both"/>
        <w:rPr>
          <w:sz w:val="22"/>
          <w:szCs w:val="22"/>
        </w:rPr>
      </w:pPr>
    </w:p>
    <w:p w14:paraId="07FBB98E" w14:textId="77777777" w:rsidR="000D3378" w:rsidRPr="000D3378" w:rsidRDefault="000D3378" w:rsidP="000D3378">
      <w:pPr>
        <w:pStyle w:val="Nessunaspaziatura"/>
        <w:rPr>
          <w:sz w:val="22"/>
          <w:szCs w:val="22"/>
        </w:rPr>
      </w:pPr>
      <w:r w:rsidRPr="000D3378">
        <w:rPr>
          <w:sz w:val="22"/>
          <w:szCs w:val="22"/>
        </w:rPr>
        <w:t>□ l’immediata disponibilità dell’alloggio;</w:t>
      </w:r>
    </w:p>
    <w:p w14:paraId="5F0A2D5D" w14:textId="77777777" w:rsidR="000D3378" w:rsidRPr="000D3378" w:rsidRDefault="000D3378" w:rsidP="000D3378">
      <w:pPr>
        <w:pStyle w:val="Nessunaspaziatura"/>
        <w:rPr>
          <w:sz w:val="22"/>
          <w:szCs w:val="22"/>
        </w:rPr>
      </w:pPr>
      <w:r w:rsidRPr="000D3378">
        <w:rPr>
          <w:sz w:val="22"/>
          <w:szCs w:val="22"/>
        </w:rPr>
        <w:t xml:space="preserve"> </w:t>
      </w:r>
    </w:p>
    <w:p w14:paraId="247B2C24" w14:textId="77777777" w:rsidR="000D3378" w:rsidRPr="000D3378" w:rsidRDefault="000D3378" w:rsidP="000D3378">
      <w:pPr>
        <w:pStyle w:val="Nessunaspaziatura"/>
        <w:jc w:val="both"/>
        <w:rPr>
          <w:sz w:val="22"/>
          <w:szCs w:val="22"/>
        </w:rPr>
      </w:pPr>
      <w:r w:rsidRPr="000D3378">
        <w:rPr>
          <w:sz w:val="22"/>
          <w:szCs w:val="22"/>
        </w:rPr>
        <w:t>□ l’assenza di gravami, pesi, diritti attivi o passivi (a titolo esemplificativo e non esaustivo: ipoteche (legali, ipotecarie, volontarie), diritti reali di godimento, vincoli di qualsiasi natura e specie derivanti anche da sequestro o pignoramento, nonché da ogni eventuale iscrizione o trascrizione pregiudizievole, vincoli contrattuali e/o obbligatori);</w:t>
      </w:r>
    </w:p>
    <w:p w14:paraId="24593560" w14:textId="77777777" w:rsidR="000D3378" w:rsidRPr="000D3378" w:rsidRDefault="000D3378" w:rsidP="000D3378">
      <w:pPr>
        <w:pStyle w:val="Nessunaspaziatura"/>
        <w:jc w:val="both"/>
        <w:rPr>
          <w:sz w:val="22"/>
          <w:szCs w:val="22"/>
        </w:rPr>
      </w:pPr>
    </w:p>
    <w:p w14:paraId="0D61649E" w14:textId="77777777" w:rsidR="000D3378" w:rsidRPr="000D3378" w:rsidRDefault="000D3378" w:rsidP="000D3378">
      <w:pPr>
        <w:pStyle w:val="Nessunaspaziatura"/>
        <w:jc w:val="both"/>
        <w:rPr>
          <w:sz w:val="22"/>
          <w:szCs w:val="22"/>
        </w:rPr>
      </w:pPr>
      <w:r w:rsidRPr="000D3378">
        <w:rPr>
          <w:sz w:val="22"/>
          <w:szCs w:val="22"/>
        </w:rPr>
        <w:t xml:space="preserve">□ la conformità o rispondenza degli impianti alla normativa vigente con particolare riguardo alle disposizioni di cui al D.M. 7/2008; </w:t>
      </w:r>
    </w:p>
    <w:p w14:paraId="6C5DB279" w14:textId="77777777" w:rsidR="000D3378" w:rsidRPr="000D3378" w:rsidRDefault="000D3378" w:rsidP="000D3378">
      <w:pPr>
        <w:pStyle w:val="Nessunaspaziatura"/>
        <w:jc w:val="both"/>
        <w:rPr>
          <w:sz w:val="22"/>
          <w:szCs w:val="22"/>
        </w:rPr>
      </w:pPr>
    </w:p>
    <w:p w14:paraId="6194CB2F" w14:textId="77777777" w:rsidR="000D3378" w:rsidRPr="000D3378" w:rsidRDefault="000D3378" w:rsidP="000D3378">
      <w:pPr>
        <w:pStyle w:val="Nessunaspaziatura"/>
        <w:rPr>
          <w:sz w:val="22"/>
          <w:szCs w:val="22"/>
        </w:rPr>
      </w:pPr>
      <w:r w:rsidRPr="000D3378">
        <w:rPr>
          <w:sz w:val="22"/>
          <w:szCs w:val="22"/>
        </w:rPr>
        <w:t>□ il rispetto dei requisiti igienico-sanitari;</w:t>
      </w:r>
    </w:p>
    <w:p w14:paraId="2443B466" w14:textId="77777777" w:rsidR="000D3378" w:rsidRPr="000D3378" w:rsidRDefault="000D3378" w:rsidP="000D3378">
      <w:pPr>
        <w:pStyle w:val="Nessunaspaziatura"/>
        <w:rPr>
          <w:sz w:val="22"/>
          <w:szCs w:val="22"/>
        </w:rPr>
      </w:pPr>
    </w:p>
    <w:p w14:paraId="546C7D3A" w14:textId="77777777" w:rsidR="000D3378" w:rsidRPr="000D3378" w:rsidRDefault="000D3378" w:rsidP="000D3378">
      <w:pPr>
        <w:pStyle w:val="Nessunaspaziatura"/>
        <w:jc w:val="both"/>
        <w:rPr>
          <w:sz w:val="22"/>
          <w:szCs w:val="22"/>
        </w:rPr>
      </w:pPr>
      <w:r w:rsidRPr="000D3378">
        <w:rPr>
          <w:sz w:val="22"/>
          <w:szCs w:val="22"/>
        </w:rPr>
        <w:t xml:space="preserve">□ il possesso dell’Attestato di prestazione energetica (A.P.E.), di cui all'articolo 6 del Decreto Legislativo 19 agosto 2005, n.192 e, a tal proposito, si indicano i riferimenti: </w:t>
      </w:r>
    </w:p>
    <w:tbl>
      <w:tblPr>
        <w:tblStyle w:val="Grigliatabella"/>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11"/>
        <w:gridCol w:w="4710"/>
      </w:tblGrid>
      <w:tr w:rsidR="000D3378" w:rsidRPr="000D3378" w14:paraId="06F95BEB" w14:textId="77777777" w:rsidTr="004F10A1">
        <w:tc>
          <w:tcPr>
            <w:tcW w:w="4889" w:type="dxa"/>
          </w:tcPr>
          <w:p w14:paraId="610D018B" w14:textId="77777777" w:rsidR="000D3378" w:rsidRPr="000D3378" w:rsidRDefault="000D3378" w:rsidP="004F10A1">
            <w:pPr>
              <w:pStyle w:val="Nessunaspaziatura"/>
              <w:jc w:val="both"/>
              <w:rPr>
                <w:sz w:val="22"/>
                <w:szCs w:val="22"/>
              </w:rPr>
            </w:pPr>
          </w:p>
        </w:tc>
        <w:tc>
          <w:tcPr>
            <w:tcW w:w="4889" w:type="dxa"/>
          </w:tcPr>
          <w:p w14:paraId="4B012BC7" w14:textId="77777777" w:rsidR="000D3378" w:rsidRPr="000D3378" w:rsidRDefault="000D3378" w:rsidP="004F10A1">
            <w:pPr>
              <w:pStyle w:val="Nessunaspaziatura"/>
              <w:jc w:val="both"/>
              <w:rPr>
                <w:sz w:val="22"/>
                <w:szCs w:val="22"/>
              </w:rPr>
            </w:pPr>
          </w:p>
        </w:tc>
      </w:tr>
      <w:tr w:rsidR="000D3378" w:rsidRPr="000D3378" w14:paraId="238A70B0" w14:textId="77777777" w:rsidTr="004F10A1">
        <w:tc>
          <w:tcPr>
            <w:tcW w:w="4889" w:type="dxa"/>
          </w:tcPr>
          <w:p w14:paraId="27480C0E" w14:textId="77777777" w:rsidR="000D3378" w:rsidRPr="000D3378" w:rsidRDefault="000D3378" w:rsidP="004F10A1">
            <w:pPr>
              <w:pStyle w:val="Nessunaspaziatura"/>
              <w:jc w:val="both"/>
              <w:rPr>
                <w:sz w:val="22"/>
                <w:szCs w:val="22"/>
              </w:rPr>
            </w:pPr>
          </w:p>
        </w:tc>
        <w:tc>
          <w:tcPr>
            <w:tcW w:w="4889" w:type="dxa"/>
          </w:tcPr>
          <w:p w14:paraId="12034C15" w14:textId="77777777" w:rsidR="000D3378" w:rsidRPr="000D3378" w:rsidRDefault="000D3378" w:rsidP="004F10A1">
            <w:pPr>
              <w:pStyle w:val="Nessunaspaziatura"/>
              <w:jc w:val="both"/>
              <w:rPr>
                <w:sz w:val="22"/>
                <w:szCs w:val="22"/>
              </w:rPr>
            </w:pPr>
          </w:p>
        </w:tc>
      </w:tr>
      <w:tr w:rsidR="000D3378" w:rsidRPr="000D3378" w14:paraId="3A09212A" w14:textId="77777777" w:rsidTr="004F10A1">
        <w:tc>
          <w:tcPr>
            <w:tcW w:w="4889" w:type="dxa"/>
          </w:tcPr>
          <w:p w14:paraId="1111C61D" w14:textId="77777777" w:rsidR="000D3378" w:rsidRPr="000D3378" w:rsidRDefault="000D3378" w:rsidP="004F10A1">
            <w:pPr>
              <w:pStyle w:val="Nessunaspaziatura"/>
              <w:jc w:val="both"/>
              <w:rPr>
                <w:sz w:val="22"/>
                <w:szCs w:val="22"/>
              </w:rPr>
            </w:pPr>
          </w:p>
        </w:tc>
        <w:tc>
          <w:tcPr>
            <w:tcW w:w="4889" w:type="dxa"/>
          </w:tcPr>
          <w:p w14:paraId="71EA0685" w14:textId="77777777" w:rsidR="000D3378" w:rsidRPr="000D3378" w:rsidRDefault="000D3378" w:rsidP="004F10A1">
            <w:pPr>
              <w:pStyle w:val="Nessunaspaziatura"/>
              <w:jc w:val="both"/>
              <w:rPr>
                <w:sz w:val="22"/>
                <w:szCs w:val="22"/>
              </w:rPr>
            </w:pPr>
          </w:p>
        </w:tc>
      </w:tr>
    </w:tbl>
    <w:p w14:paraId="0B4A240C" w14:textId="77777777" w:rsidR="000D3378" w:rsidRPr="000D3378" w:rsidRDefault="000D3378" w:rsidP="000D3378">
      <w:pPr>
        <w:pStyle w:val="Nessunaspaziatura"/>
        <w:rPr>
          <w:sz w:val="22"/>
          <w:szCs w:val="22"/>
        </w:rPr>
      </w:pPr>
    </w:p>
    <w:p w14:paraId="3655A764" w14:textId="77777777" w:rsidR="000D3378" w:rsidRPr="000D3378" w:rsidRDefault="000D3378" w:rsidP="000D3378">
      <w:pPr>
        <w:pStyle w:val="Nessunaspaziatura"/>
        <w:jc w:val="both"/>
        <w:rPr>
          <w:sz w:val="22"/>
          <w:szCs w:val="22"/>
        </w:rPr>
      </w:pPr>
      <w:r w:rsidRPr="000D3378">
        <w:rPr>
          <w:sz w:val="22"/>
          <w:szCs w:val="22"/>
        </w:rPr>
        <w:t xml:space="preserve">□ la dotazione di elementi di arredo per garantire una pronta accoglienza dei beneficiari e immediata utilizzabilità degli alloggi; </w:t>
      </w:r>
    </w:p>
    <w:p w14:paraId="0F0388AA" w14:textId="77777777" w:rsidR="000D3378" w:rsidRPr="000D3378" w:rsidRDefault="000D3378" w:rsidP="000D3378">
      <w:pPr>
        <w:pStyle w:val="Nessunaspaziatura"/>
        <w:rPr>
          <w:sz w:val="22"/>
          <w:szCs w:val="22"/>
        </w:rPr>
      </w:pPr>
    </w:p>
    <w:p w14:paraId="159E935D" w14:textId="77777777" w:rsidR="000D3378" w:rsidRPr="000D3378" w:rsidRDefault="000D3378" w:rsidP="000D3378">
      <w:pPr>
        <w:pStyle w:val="Nessunaspaziatura"/>
        <w:jc w:val="both"/>
        <w:rPr>
          <w:sz w:val="22"/>
          <w:szCs w:val="22"/>
        </w:rPr>
      </w:pPr>
      <w:r w:rsidRPr="000D3378">
        <w:rPr>
          <w:sz w:val="22"/>
          <w:szCs w:val="22"/>
        </w:rPr>
        <w:t xml:space="preserve">□ (se ricorre la fattispecie) la conformità dell’edificio ove è ubicato l’immobile alla normativa antincendio vigente ed applicabile; </w:t>
      </w:r>
    </w:p>
    <w:p w14:paraId="4673DF4C" w14:textId="77777777" w:rsidR="000D3378" w:rsidRPr="000D3378" w:rsidRDefault="000D3378" w:rsidP="001949A6">
      <w:pPr>
        <w:spacing w:line="276" w:lineRule="auto"/>
        <w:jc w:val="both"/>
        <w:rPr>
          <w:sz w:val="22"/>
          <w:szCs w:val="22"/>
        </w:rPr>
      </w:pPr>
    </w:p>
    <w:p w14:paraId="2990EC14" w14:textId="77777777" w:rsidR="00A732FE" w:rsidRPr="00A732FE" w:rsidRDefault="00A732FE" w:rsidP="001949A6">
      <w:pPr>
        <w:jc w:val="both"/>
        <w:rPr>
          <w:sz w:val="22"/>
          <w:szCs w:val="22"/>
        </w:rPr>
      </w:pPr>
    </w:p>
    <w:p w14:paraId="1D0A006A" w14:textId="0DAAD619" w:rsidR="00A732FE" w:rsidRPr="001949A6" w:rsidRDefault="00D51EB2" w:rsidP="001949A6">
      <w:pPr>
        <w:jc w:val="center"/>
        <w:rPr>
          <w:b/>
          <w:bCs/>
          <w:lang w:eastAsia="it-IT" w:bidi="ar-SA"/>
        </w:rPr>
      </w:pPr>
      <w:r w:rsidRPr="00D51EB2">
        <w:rPr>
          <w:b/>
          <w:bCs/>
          <w:lang w:eastAsia="it-IT" w:bidi="ar-SA"/>
        </w:rPr>
        <w:t>DICHIARA</w:t>
      </w:r>
      <w:r w:rsidR="001949A6">
        <w:rPr>
          <w:b/>
          <w:bCs/>
          <w:lang w:eastAsia="it-IT" w:bidi="ar-SA"/>
        </w:rPr>
        <w:t xml:space="preserve"> </w:t>
      </w:r>
    </w:p>
    <w:p w14:paraId="4A73AA43" w14:textId="77777777" w:rsidR="00D51EB2" w:rsidRDefault="00D51EB2" w:rsidP="00D51EB2">
      <w:pPr>
        <w:spacing w:line="276" w:lineRule="auto"/>
        <w:jc w:val="both"/>
        <w:rPr>
          <w:kern w:val="2"/>
          <w:sz w:val="22"/>
          <w:szCs w:val="22"/>
          <w:lang w:eastAsia="it-IT" w:bidi="ar-SA"/>
        </w:rPr>
      </w:pPr>
    </w:p>
    <w:p w14:paraId="62F4060D" w14:textId="7F3AC88B" w:rsidR="00A732FE" w:rsidRDefault="00A732FE" w:rsidP="00D51EB2">
      <w:pPr>
        <w:spacing w:line="276" w:lineRule="auto"/>
        <w:jc w:val="both"/>
        <w:rPr>
          <w:kern w:val="2"/>
          <w:sz w:val="22"/>
          <w:szCs w:val="22"/>
          <w:lang w:eastAsia="it-IT" w:bidi="ar-SA"/>
        </w:rPr>
      </w:pPr>
      <w:r w:rsidRPr="00A732FE">
        <w:rPr>
          <w:kern w:val="2"/>
          <w:sz w:val="22"/>
          <w:szCs w:val="22"/>
          <w:lang w:eastAsia="it-IT" w:bidi="ar-SA"/>
        </w:rPr>
        <w:t xml:space="preserve">la propria disponibilità a destinare il suddetto immobile per la costituzione di un gruppo appartamento in favore di n. </w:t>
      </w:r>
      <w:r>
        <w:rPr>
          <w:kern w:val="2"/>
          <w:sz w:val="22"/>
          <w:szCs w:val="22"/>
          <w:lang w:eastAsia="it-IT" w:bidi="ar-SA"/>
        </w:rPr>
        <w:t xml:space="preserve">6 </w:t>
      </w:r>
      <w:r w:rsidRPr="00A732FE">
        <w:rPr>
          <w:kern w:val="2"/>
          <w:sz w:val="22"/>
          <w:szCs w:val="22"/>
          <w:lang w:eastAsia="it-IT" w:bidi="ar-SA"/>
        </w:rPr>
        <w:t>persone con disabilità, beneficiarie del progetto PNRR M5C2 INV. 1.2</w:t>
      </w:r>
      <w:r>
        <w:rPr>
          <w:kern w:val="2"/>
          <w:sz w:val="22"/>
          <w:szCs w:val="22"/>
          <w:lang w:eastAsia="it-IT" w:bidi="ar-SA"/>
        </w:rPr>
        <w:t>.</w:t>
      </w:r>
      <w:r w:rsidR="001949A6" w:rsidRPr="001949A6">
        <w:t xml:space="preserve"> </w:t>
      </w:r>
      <w:r w:rsidR="001949A6" w:rsidRPr="001949A6">
        <w:rPr>
          <w:kern w:val="2"/>
          <w:sz w:val="22"/>
          <w:szCs w:val="22"/>
          <w:lang w:eastAsia="it-IT" w:bidi="ar-SA"/>
        </w:rPr>
        <w:t xml:space="preserve">‘PERCORSI DI AUTONOMIA PER PERSONE CON DISABILITÀ’ – </w:t>
      </w:r>
      <w:r w:rsidR="001949A6" w:rsidRPr="001949A6">
        <w:rPr>
          <w:kern w:val="2"/>
          <w:sz w:val="22"/>
          <w:szCs w:val="22"/>
          <w:lang w:eastAsia="it-IT" w:bidi="ar-SA"/>
        </w:rPr>
        <w:t xml:space="preserve">come da avviso </w:t>
      </w:r>
      <w:r w:rsidR="001949A6" w:rsidRPr="001949A6">
        <w:rPr>
          <w:kern w:val="2"/>
          <w:sz w:val="22"/>
          <w:szCs w:val="22"/>
          <w:lang w:eastAsia="it-IT" w:bidi="ar-SA"/>
        </w:rPr>
        <w:t>1/2022 DEL MINISTERO DEL LAVORO E DELLE POLITICHE SOCIALI</w:t>
      </w:r>
      <w:r>
        <w:rPr>
          <w:kern w:val="2"/>
          <w:sz w:val="22"/>
          <w:szCs w:val="22"/>
          <w:lang w:eastAsia="it-IT" w:bidi="ar-SA"/>
        </w:rPr>
        <w:t>, p</w:t>
      </w:r>
      <w:r w:rsidRPr="00A732FE">
        <w:rPr>
          <w:kern w:val="2"/>
          <w:sz w:val="22"/>
          <w:szCs w:val="22"/>
          <w:lang w:eastAsia="it-IT" w:bidi="ar-SA"/>
        </w:rPr>
        <w:t xml:space="preserve">er tali finalità, </w:t>
      </w:r>
      <w:r w:rsidR="00A91ABF">
        <w:rPr>
          <w:kern w:val="2"/>
          <w:sz w:val="22"/>
          <w:szCs w:val="22"/>
          <w:lang w:eastAsia="it-IT" w:bidi="ar-SA"/>
        </w:rPr>
        <w:t>e nelle modalità specificatamente dettagliate all’art.1 d</w:t>
      </w:r>
      <w:r w:rsidRPr="00A732FE">
        <w:rPr>
          <w:kern w:val="2"/>
          <w:sz w:val="22"/>
          <w:szCs w:val="22"/>
          <w:lang w:eastAsia="it-IT" w:bidi="ar-SA"/>
        </w:rPr>
        <w:t>ell’Avviso pubblico in oggetto, che dichiara di conoscere.</w:t>
      </w:r>
    </w:p>
    <w:p w14:paraId="58343230" w14:textId="77777777" w:rsidR="00A732FE" w:rsidRPr="00A732FE" w:rsidRDefault="00A732FE" w:rsidP="001949A6">
      <w:pPr>
        <w:jc w:val="both"/>
        <w:rPr>
          <w:kern w:val="2"/>
          <w:sz w:val="22"/>
          <w:szCs w:val="22"/>
          <w:lang w:eastAsia="it-IT" w:bidi="ar-SA"/>
        </w:rPr>
      </w:pPr>
    </w:p>
    <w:p w14:paraId="46991011" w14:textId="5257B1A4" w:rsidR="00A732FE" w:rsidRDefault="00A732FE" w:rsidP="00D51EB2">
      <w:pPr>
        <w:jc w:val="center"/>
        <w:rPr>
          <w:b/>
          <w:bCs/>
          <w:lang w:eastAsia="it-IT" w:bidi="ar-SA"/>
        </w:rPr>
      </w:pPr>
      <w:r w:rsidRPr="00D51EB2">
        <w:rPr>
          <w:b/>
          <w:bCs/>
          <w:lang w:eastAsia="it-IT" w:bidi="ar-SA"/>
        </w:rPr>
        <w:t>MANIFESTA LA VOLONTA’</w:t>
      </w:r>
    </w:p>
    <w:p w14:paraId="7CBD4642" w14:textId="04D087B5" w:rsidR="00D51EB2" w:rsidRPr="00D51EB2" w:rsidRDefault="00D51EB2" w:rsidP="00D51EB2">
      <w:pPr>
        <w:jc w:val="center"/>
        <w:rPr>
          <w:b/>
          <w:bCs/>
          <w:lang w:eastAsia="it-IT" w:bidi="ar-SA"/>
        </w:rPr>
      </w:pPr>
    </w:p>
    <w:p w14:paraId="790A32DD" w14:textId="437EBC3C" w:rsidR="00A732FE" w:rsidRDefault="00EF2E1F" w:rsidP="001949A6">
      <w:pPr>
        <w:jc w:val="both"/>
        <w:rPr>
          <w:kern w:val="2"/>
          <w:lang w:eastAsia="it-IT" w:bidi="ar-SA"/>
        </w:rPr>
      </w:pPr>
      <w:r w:rsidRPr="00A732FE">
        <w:rPr>
          <w:kern w:val="2"/>
          <w:vertAlign w:val="superscript"/>
          <w:lang w:eastAsia="it-IT" w:bidi="ar-SA"/>
        </w:rPr>
        <w:t>□</w:t>
      </w:r>
      <w:r w:rsidRPr="00A732FE">
        <w:rPr>
          <w:rFonts w:eastAsia="Arial"/>
          <w:kern w:val="2"/>
          <w:lang w:eastAsia="it-IT" w:bidi="ar-SA"/>
        </w:rPr>
        <w:t xml:space="preserve"> </w:t>
      </w:r>
      <w:r w:rsidRPr="00A732FE">
        <w:rPr>
          <w:kern w:val="2"/>
          <w:lang w:eastAsia="it-IT" w:bidi="ar-SA"/>
        </w:rPr>
        <w:t xml:space="preserve">di concederlo </w:t>
      </w:r>
      <w:r w:rsidRPr="006B2A3F">
        <w:rPr>
          <w:kern w:val="2"/>
          <w:lang w:eastAsia="it-IT" w:bidi="ar-SA"/>
        </w:rPr>
        <w:t xml:space="preserve">al D.S.S. </w:t>
      </w:r>
      <w:r w:rsidR="00A91ABF">
        <w:rPr>
          <w:kern w:val="2"/>
          <w:lang w:eastAsia="it-IT" w:bidi="ar-SA"/>
        </w:rPr>
        <w:t>n</w:t>
      </w:r>
      <w:r w:rsidRPr="006B2A3F">
        <w:rPr>
          <w:kern w:val="2"/>
          <w:lang w:eastAsia="it-IT" w:bidi="ar-SA"/>
        </w:rPr>
        <w:t xml:space="preserve">.33, </w:t>
      </w:r>
      <w:r>
        <w:rPr>
          <w:kern w:val="2"/>
          <w:lang w:eastAsia="it-IT" w:bidi="ar-SA"/>
        </w:rPr>
        <w:t>con diritto</w:t>
      </w:r>
      <w:r w:rsidRPr="001949A6">
        <w:rPr>
          <w:kern w:val="2"/>
          <w:lang w:eastAsia="it-IT" w:bidi="ar-SA"/>
        </w:rPr>
        <w:t xml:space="preserve"> di uso gratuito senza oneri di locazione e con vincolo di destinazione d’uso di almeno 20 (venti) anni</w:t>
      </w:r>
      <w:r w:rsidR="00A91ABF">
        <w:rPr>
          <w:kern w:val="2"/>
          <w:lang w:eastAsia="it-IT" w:bidi="ar-SA"/>
        </w:rPr>
        <w:t xml:space="preserve"> (art. 1, p.1 dell’Avviso)</w:t>
      </w:r>
    </w:p>
    <w:p w14:paraId="40A033C9" w14:textId="77777777" w:rsidR="00D51EB2" w:rsidRPr="00A732FE" w:rsidRDefault="00D51EB2" w:rsidP="001949A6">
      <w:pPr>
        <w:jc w:val="both"/>
        <w:rPr>
          <w:kern w:val="2"/>
          <w:lang w:eastAsia="it-IT" w:bidi="ar-SA"/>
        </w:rPr>
      </w:pPr>
    </w:p>
    <w:p w14:paraId="174E4E8F" w14:textId="45CE2649" w:rsidR="00A732FE" w:rsidRDefault="00EF2E1F" w:rsidP="001949A6">
      <w:pPr>
        <w:jc w:val="both"/>
        <w:rPr>
          <w:kern w:val="2"/>
          <w:vertAlign w:val="subscript"/>
          <w:lang w:eastAsia="it-IT" w:bidi="ar-SA"/>
        </w:rPr>
      </w:pPr>
      <w:r w:rsidRPr="00A732FE">
        <w:rPr>
          <w:kern w:val="2"/>
          <w:vertAlign w:val="superscript"/>
          <w:lang w:eastAsia="it-IT" w:bidi="ar-SA"/>
        </w:rPr>
        <w:t>□</w:t>
      </w:r>
      <w:r>
        <w:rPr>
          <w:rFonts w:eastAsia="Arial"/>
          <w:kern w:val="2"/>
          <w:lang w:eastAsia="it-IT" w:bidi="ar-SA"/>
        </w:rPr>
        <w:t xml:space="preserve"> </w:t>
      </w:r>
      <w:r w:rsidRPr="00A732FE">
        <w:rPr>
          <w:kern w:val="2"/>
          <w:lang w:eastAsia="it-IT" w:bidi="ar-SA"/>
        </w:rPr>
        <w:t>di concederlo in locazione al D.S.S. N.33</w:t>
      </w:r>
      <w:r>
        <w:rPr>
          <w:kern w:val="2"/>
          <w:lang w:eastAsia="it-IT" w:bidi="ar-SA"/>
        </w:rPr>
        <w:t xml:space="preserve"> con </w:t>
      </w:r>
      <w:r w:rsidRPr="00A732FE">
        <w:rPr>
          <w:kern w:val="2"/>
          <w:lang w:eastAsia="it-IT" w:bidi="ar-SA"/>
        </w:rPr>
        <w:t>contratto di locazione</w:t>
      </w:r>
      <w:r>
        <w:rPr>
          <w:kern w:val="2"/>
          <w:lang w:eastAsia="it-IT" w:bidi="ar-SA"/>
        </w:rPr>
        <w:t xml:space="preserve"> </w:t>
      </w:r>
      <w:r w:rsidRPr="00A732FE">
        <w:rPr>
          <w:kern w:val="2"/>
          <w:lang w:eastAsia="it-IT" w:bidi="ar-SA"/>
        </w:rPr>
        <w:t xml:space="preserve">4 anni + 4 anni </w:t>
      </w:r>
      <w:r w:rsidR="00266F81">
        <w:rPr>
          <w:kern w:val="2"/>
          <w:lang w:eastAsia="it-IT" w:bidi="ar-SA"/>
        </w:rPr>
        <w:t>(</w:t>
      </w:r>
      <w:r w:rsidR="00266F81" w:rsidRPr="00266F81">
        <w:rPr>
          <w:kern w:val="2"/>
          <w:lang w:eastAsia="it-IT" w:bidi="ar-SA"/>
        </w:rPr>
        <w:t>art. 1, p.</w:t>
      </w:r>
      <w:r w:rsidR="00266F81">
        <w:rPr>
          <w:kern w:val="2"/>
          <w:lang w:eastAsia="it-IT" w:bidi="ar-SA"/>
        </w:rPr>
        <w:t>2</w:t>
      </w:r>
      <w:r w:rsidR="00266F81" w:rsidRPr="00266F81">
        <w:rPr>
          <w:kern w:val="2"/>
          <w:lang w:eastAsia="it-IT" w:bidi="ar-SA"/>
        </w:rPr>
        <w:t xml:space="preserve"> dell’Avviso</w:t>
      </w:r>
      <w:r w:rsidR="00266F81">
        <w:rPr>
          <w:kern w:val="2"/>
          <w:lang w:eastAsia="it-IT" w:bidi="ar-SA"/>
        </w:rPr>
        <w:t>)</w:t>
      </w:r>
      <w:r w:rsidRPr="00A732FE">
        <w:rPr>
          <w:kern w:val="2"/>
          <w:vertAlign w:val="subscript"/>
          <w:lang w:eastAsia="it-IT" w:bidi="ar-SA"/>
        </w:rPr>
        <w:t xml:space="preserve"> </w:t>
      </w:r>
    </w:p>
    <w:p w14:paraId="605D2948" w14:textId="77777777" w:rsidR="00EF2E1F" w:rsidRDefault="00EF2E1F" w:rsidP="00EF2E1F">
      <w:pPr>
        <w:contextualSpacing/>
        <w:rPr>
          <w:rFonts w:cs="Times New Roman"/>
          <w:kern w:val="2"/>
          <w:sz w:val="22"/>
          <w:szCs w:val="22"/>
          <w:lang w:eastAsia="it-IT" w:bidi="ar-SA"/>
        </w:rPr>
      </w:pPr>
    </w:p>
    <w:p w14:paraId="78403EC7" w14:textId="593AD955" w:rsidR="00266F81" w:rsidRPr="00670ABD" w:rsidRDefault="00266F81" w:rsidP="00266F81">
      <w:pPr>
        <w:contextualSpacing/>
        <w:rPr>
          <w:rFonts w:cs="Times New Roman"/>
          <w:bCs/>
          <w:sz w:val="22"/>
          <w:szCs w:val="22"/>
          <w:u w:val="single"/>
        </w:rPr>
      </w:pPr>
      <w:r w:rsidRPr="00670ABD">
        <w:rPr>
          <w:rFonts w:cs="Times New Roman"/>
          <w:bCs/>
          <w:sz w:val="22"/>
          <w:szCs w:val="22"/>
          <w:u w:val="single"/>
        </w:rPr>
        <w:t>NEL CASO DI LOCAZIONE</w:t>
      </w:r>
    </w:p>
    <w:p w14:paraId="05A97D72" w14:textId="77777777" w:rsidR="00266F81" w:rsidRDefault="00266F81" w:rsidP="00266F81">
      <w:pPr>
        <w:contextualSpacing/>
        <w:rPr>
          <w:rFonts w:cs="Times New Roman"/>
          <w:bCs/>
          <w:sz w:val="22"/>
          <w:szCs w:val="22"/>
        </w:rPr>
      </w:pPr>
    </w:p>
    <w:p w14:paraId="2646B3B4" w14:textId="69187821" w:rsidR="00266F81" w:rsidRPr="00266F81" w:rsidRDefault="00266F81" w:rsidP="00266F81">
      <w:pPr>
        <w:contextualSpacing/>
        <w:rPr>
          <w:rFonts w:cs="Times New Roman"/>
          <w:b/>
          <w:sz w:val="22"/>
          <w:szCs w:val="22"/>
          <w:u w:val="single"/>
        </w:rPr>
      </w:pPr>
      <w:r w:rsidRPr="00266F81">
        <w:rPr>
          <w:rFonts w:cs="Times New Roman"/>
          <w:b/>
          <w:sz w:val="22"/>
          <w:szCs w:val="22"/>
          <w:u w:val="single"/>
        </w:rPr>
        <w:t>PROPONE</w:t>
      </w:r>
    </w:p>
    <w:p w14:paraId="6AFEEC93" w14:textId="33199A46" w:rsidR="00EF2E1F" w:rsidRPr="00266F81" w:rsidRDefault="00EF2E1F" w:rsidP="00266F81">
      <w:pPr>
        <w:contextualSpacing/>
        <w:rPr>
          <w:rFonts w:cs="Times New Roman"/>
          <w:b/>
          <w:caps/>
          <w:sz w:val="22"/>
          <w:szCs w:val="22"/>
          <w:u w:val="single"/>
        </w:rPr>
      </w:pPr>
      <w:r w:rsidRPr="002978AF">
        <w:rPr>
          <w:rFonts w:cs="Times New Roman"/>
          <w:sz w:val="22"/>
          <w:szCs w:val="22"/>
        </w:rPr>
        <w:t xml:space="preserve">il seguente canone di locazione annuale (al netto iva ove applicabile) In cifre _____,______ In lettere ________________________________________,___ al citato canone andranno aggiunti i seguenti oneri accessori annui (eventuale, se previsti) In cifre _____,______ In lettere ________________________________________,___ </w:t>
      </w:r>
    </w:p>
    <w:p w14:paraId="50C6C16E" w14:textId="77777777" w:rsidR="00EF2E1F" w:rsidRDefault="00EF2E1F" w:rsidP="00EF2E1F">
      <w:pPr>
        <w:contextualSpacing/>
        <w:jc w:val="both"/>
        <w:rPr>
          <w:rFonts w:cs="Times New Roman"/>
          <w:sz w:val="22"/>
          <w:szCs w:val="22"/>
        </w:rPr>
      </w:pPr>
    </w:p>
    <w:p w14:paraId="51CE30A9" w14:textId="6E2DB189" w:rsidR="00EF2E1F" w:rsidRDefault="00EF2E1F" w:rsidP="00EF2E1F">
      <w:pPr>
        <w:contextualSpacing/>
        <w:rPr>
          <w:rFonts w:cs="Times New Roman"/>
          <w:b/>
          <w:sz w:val="22"/>
          <w:szCs w:val="22"/>
        </w:rPr>
      </w:pPr>
      <w:r w:rsidRPr="00A908E5">
        <w:rPr>
          <w:rFonts w:cs="Times New Roman"/>
          <w:b/>
          <w:sz w:val="22"/>
          <w:szCs w:val="22"/>
          <w:u w:val="single"/>
        </w:rPr>
        <w:t>DICHIARA</w:t>
      </w:r>
    </w:p>
    <w:p w14:paraId="73F786E1" w14:textId="65CF03B5" w:rsidR="00EF2E1F" w:rsidRPr="00A908E5" w:rsidRDefault="00EF2E1F" w:rsidP="00EF2E1F">
      <w:pPr>
        <w:contextualSpacing/>
        <w:jc w:val="both"/>
        <w:rPr>
          <w:rFonts w:cs="Times New Roman"/>
          <w:sz w:val="22"/>
          <w:szCs w:val="22"/>
        </w:rPr>
      </w:pPr>
      <w:r w:rsidRPr="00A908E5">
        <w:rPr>
          <w:rFonts w:cs="Times New Roman"/>
          <w:sz w:val="22"/>
          <w:szCs w:val="22"/>
        </w:rPr>
        <w:t xml:space="preserve">anche ai sensi e per gli effetti del decreto del Presidente della Repubblica 28 dicembre 2000, n. 445 e ss. mm. ii. che: </w:t>
      </w:r>
    </w:p>
    <w:p w14:paraId="79FE517B" w14:textId="77777777" w:rsidR="00EF2E1F" w:rsidRPr="00A908E5" w:rsidRDefault="00EF2E1F" w:rsidP="00EF2E1F">
      <w:pPr>
        <w:pStyle w:val="Paragrafoelenco"/>
        <w:numPr>
          <w:ilvl w:val="0"/>
          <w:numId w:val="19"/>
        </w:numPr>
        <w:jc w:val="both"/>
        <w:rPr>
          <w:rFonts w:ascii="Times New Roman" w:hAnsi="Times New Roman"/>
          <w:sz w:val="22"/>
          <w:szCs w:val="22"/>
        </w:rPr>
      </w:pPr>
      <w:r w:rsidRPr="00A908E5">
        <w:rPr>
          <w:rFonts w:ascii="Times New Roman" w:hAnsi="Times New Roman"/>
          <w:sz w:val="22"/>
          <w:szCs w:val="22"/>
        </w:rPr>
        <w:t xml:space="preserve">□ il canone di locazione non sarà assoggettato ad IVA; </w:t>
      </w:r>
    </w:p>
    <w:p w14:paraId="2C88E3AE" w14:textId="77777777" w:rsidR="00EF2E1F" w:rsidRPr="00A908E5" w:rsidRDefault="00EF2E1F" w:rsidP="00EF2E1F">
      <w:pPr>
        <w:pStyle w:val="Paragrafoelenco"/>
        <w:numPr>
          <w:ilvl w:val="0"/>
          <w:numId w:val="19"/>
        </w:numPr>
        <w:jc w:val="both"/>
        <w:rPr>
          <w:rFonts w:ascii="Times New Roman" w:hAnsi="Times New Roman"/>
          <w:sz w:val="22"/>
          <w:szCs w:val="22"/>
        </w:rPr>
      </w:pPr>
      <w:r w:rsidRPr="00A908E5">
        <w:rPr>
          <w:rFonts w:ascii="Times New Roman" w:hAnsi="Times New Roman"/>
          <w:sz w:val="22"/>
          <w:szCs w:val="22"/>
        </w:rPr>
        <w:t>□ il canone di locazione sarà assoggettato all’IVA.</w:t>
      </w:r>
    </w:p>
    <w:p w14:paraId="36F04FDF" w14:textId="77777777" w:rsidR="00EF2E1F" w:rsidRPr="00D51EB2" w:rsidRDefault="00EF2E1F" w:rsidP="001949A6">
      <w:pPr>
        <w:jc w:val="both"/>
        <w:rPr>
          <w:rFonts w:cs="Times New Roman"/>
          <w:kern w:val="2"/>
          <w:sz w:val="22"/>
          <w:szCs w:val="22"/>
          <w:lang w:eastAsia="it-IT" w:bidi="ar-SA"/>
        </w:rPr>
      </w:pPr>
    </w:p>
    <w:p w14:paraId="32CCD37F" w14:textId="77777777" w:rsidR="00825B60" w:rsidRDefault="00825B60" w:rsidP="00AB4B69">
      <w:pPr>
        <w:pStyle w:val="Nessunaspaziatura"/>
        <w:jc w:val="both"/>
      </w:pPr>
    </w:p>
    <w:p w14:paraId="6326C1FE" w14:textId="09B9522E" w:rsidR="002F7A9E" w:rsidRPr="00100C51" w:rsidRDefault="00825B60" w:rsidP="00AB4B69">
      <w:pPr>
        <w:pStyle w:val="Nessunaspaziatura"/>
        <w:jc w:val="both"/>
        <w:rPr>
          <w:b/>
          <w:bCs/>
          <w:sz w:val="22"/>
          <w:szCs w:val="22"/>
        </w:rPr>
      </w:pPr>
      <w:r w:rsidRPr="00100C51">
        <w:rPr>
          <w:b/>
          <w:bCs/>
          <w:sz w:val="22"/>
          <w:szCs w:val="22"/>
        </w:rPr>
        <w:t>SI ALLEGA</w:t>
      </w:r>
      <w:r w:rsidR="00100C51">
        <w:rPr>
          <w:b/>
          <w:bCs/>
          <w:sz w:val="22"/>
          <w:szCs w:val="22"/>
        </w:rPr>
        <w:t>NO</w:t>
      </w:r>
      <w:r w:rsidRPr="00100C51">
        <w:rPr>
          <w:b/>
          <w:bCs/>
          <w:sz w:val="22"/>
          <w:szCs w:val="22"/>
        </w:rPr>
        <w:t>:</w:t>
      </w:r>
    </w:p>
    <w:p w14:paraId="7561F743" w14:textId="4A57C29F" w:rsidR="00825B60" w:rsidRPr="00100C51" w:rsidRDefault="002F7A9E" w:rsidP="00825B60">
      <w:pPr>
        <w:pStyle w:val="Nessunaspaziatura"/>
        <w:contextualSpacing/>
        <w:mirrorIndents/>
        <w:jc w:val="both"/>
        <w:rPr>
          <w:sz w:val="22"/>
          <w:szCs w:val="22"/>
        </w:rPr>
      </w:pPr>
      <w:r w:rsidRPr="00100C51">
        <w:rPr>
          <w:b/>
          <w:bCs/>
          <w:sz w:val="22"/>
          <w:szCs w:val="22"/>
        </w:rPr>
        <w:t>1.</w:t>
      </w:r>
      <w:r w:rsidR="00825B60" w:rsidRPr="00100C51">
        <w:rPr>
          <w:sz w:val="22"/>
          <w:szCs w:val="22"/>
        </w:rPr>
        <w:t xml:space="preserve"> C</w:t>
      </w:r>
      <w:r w:rsidRPr="00100C51">
        <w:rPr>
          <w:sz w:val="22"/>
          <w:szCs w:val="22"/>
        </w:rPr>
        <w:t>opia del titolo che attesti la disponibilità giuridica dell’immobile;</w:t>
      </w:r>
    </w:p>
    <w:p w14:paraId="77B833E2" w14:textId="3A7E1A79" w:rsidR="002F7A9E" w:rsidRPr="00100C51" w:rsidRDefault="002F7A9E" w:rsidP="00825B60">
      <w:pPr>
        <w:pStyle w:val="Nessunaspaziatura"/>
        <w:contextualSpacing/>
        <w:mirrorIndents/>
        <w:jc w:val="both"/>
        <w:rPr>
          <w:sz w:val="22"/>
          <w:szCs w:val="22"/>
        </w:rPr>
      </w:pPr>
      <w:r w:rsidRPr="00100C51">
        <w:rPr>
          <w:b/>
          <w:bCs/>
          <w:sz w:val="22"/>
          <w:szCs w:val="22"/>
        </w:rPr>
        <w:t>2.</w:t>
      </w:r>
      <w:r w:rsidR="00825B60" w:rsidRPr="00100C51">
        <w:rPr>
          <w:sz w:val="22"/>
          <w:szCs w:val="22"/>
        </w:rPr>
        <w:t xml:space="preserve"> D</w:t>
      </w:r>
      <w:r w:rsidRPr="00100C51">
        <w:rPr>
          <w:sz w:val="22"/>
          <w:szCs w:val="22"/>
        </w:rPr>
        <w:t>ichiarazione che l’immobile è integralmente libero da gravami e vincoli di qualsiasi natura e specie, derivanti da sequestro o pignoramento, nonché da ogni eventuale iscrizione o trascrizione pregiudizievole, oltre che da vincoli di natura contrattuale/o obbligatoria (ad eccezione di garanzie ipotecarie collegate a contratti di mutuo);</w:t>
      </w:r>
    </w:p>
    <w:p w14:paraId="70AB52A5" w14:textId="7AAF3F1B" w:rsidR="002F7A9E" w:rsidRPr="00100C51" w:rsidRDefault="002F7A9E" w:rsidP="00825B60">
      <w:pPr>
        <w:pStyle w:val="Nessunaspaziatura"/>
        <w:contextualSpacing/>
        <w:mirrorIndents/>
        <w:jc w:val="both"/>
        <w:rPr>
          <w:sz w:val="22"/>
          <w:szCs w:val="22"/>
        </w:rPr>
      </w:pPr>
      <w:r w:rsidRPr="00100C51">
        <w:rPr>
          <w:b/>
          <w:bCs/>
          <w:sz w:val="22"/>
          <w:szCs w:val="22"/>
        </w:rPr>
        <w:t>3.</w:t>
      </w:r>
      <w:r w:rsidR="00825B60" w:rsidRPr="00100C51">
        <w:rPr>
          <w:sz w:val="22"/>
          <w:szCs w:val="22"/>
        </w:rPr>
        <w:t xml:space="preserve"> D</w:t>
      </w:r>
      <w:r w:rsidRPr="00100C51">
        <w:rPr>
          <w:sz w:val="22"/>
          <w:szCs w:val="22"/>
        </w:rPr>
        <w:t>ichiarazione che l’immobile non presenta abusi edilizi che necessitino di sanatoria o condono e non è oggetto di pratiche di sanatoria o condono edilizio pendenti;</w:t>
      </w:r>
    </w:p>
    <w:p w14:paraId="778E735B" w14:textId="2DAF1D03" w:rsidR="002F7A9E" w:rsidRPr="00100C51" w:rsidRDefault="002F7A9E" w:rsidP="00825B60">
      <w:pPr>
        <w:pStyle w:val="Nessunaspaziatura"/>
        <w:contextualSpacing/>
        <w:mirrorIndents/>
        <w:jc w:val="both"/>
        <w:rPr>
          <w:sz w:val="22"/>
          <w:szCs w:val="22"/>
        </w:rPr>
      </w:pPr>
      <w:r w:rsidRPr="00100C51">
        <w:rPr>
          <w:b/>
          <w:bCs/>
          <w:sz w:val="22"/>
          <w:szCs w:val="22"/>
        </w:rPr>
        <w:t>4.</w:t>
      </w:r>
      <w:r w:rsidR="00825B60" w:rsidRPr="00100C51">
        <w:rPr>
          <w:sz w:val="22"/>
          <w:szCs w:val="22"/>
        </w:rPr>
        <w:t xml:space="preserve"> D</w:t>
      </w:r>
      <w:r w:rsidRPr="00100C51">
        <w:rPr>
          <w:sz w:val="22"/>
          <w:szCs w:val="22"/>
        </w:rPr>
        <w:t>ichiarazione di conformità alle norme ambientali, urbanistiche ed igienico-sanitarie;</w:t>
      </w:r>
    </w:p>
    <w:p w14:paraId="2EEC6E29" w14:textId="2F232071" w:rsidR="002F7A9E" w:rsidRPr="00100C51" w:rsidRDefault="002F7A9E" w:rsidP="00825B60">
      <w:pPr>
        <w:pStyle w:val="Nessunaspaziatura"/>
        <w:contextualSpacing/>
        <w:mirrorIndents/>
        <w:jc w:val="both"/>
        <w:rPr>
          <w:sz w:val="22"/>
          <w:szCs w:val="22"/>
        </w:rPr>
      </w:pPr>
      <w:r w:rsidRPr="00100C51">
        <w:rPr>
          <w:b/>
          <w:bCs/>
          <w:sz w:val="22"/>
          <w:szCs w:val="22"/>
        </w:rPr>
        <w:t>5.</w:t>
      </w:r>
      <w:r w:rsidR="00825B60" w:rsidRPr="00100C51">
        <w:rPr>
          <w:sz w:val="22"/>
          <w:szCs w:val="22"/>
        </w:rPr>
        <w:t xml:space="preserve"> R</w:t>
      </w:r>
      <w:r w:rsidRPr="00100C51">
        <w:rPr>
          <w:sz w:val="22"/>
          <w:szCs w:val="22"/>
        </w:rPr>
        <w:t>elazione tecnico-descrittiva con l’indicazione delle caratteristiche dimensionali, volumetriche, tipologiche e tecnologiche dell’immobile;</w:t>
      </w:r>
    </w:p>
    <w:p w14:paraId="3F4AD75D" w14:textId="2DF3D1E5" w:rsidR="002F7A9E" w:rsidRPr="00100C51" w:rsidRDefault="002F7A9E" w:rsidP="00825B60">
      <w:pPr>
        <w:pStyle w:val="Nessunaspaziatura"/>
        <w:contextualSpacing/>
        <w:mirrorIndents/>
        <w:jc w:val="both"/>
        <w:rPr>
          <w:sz w:val="22"/>
          <w:szCs w:val="22"/>
        </w:rPr>
      </w:pPr>
      <w:r w:rsidRPr="00100C51">
        <w:rPr>
          <w:b/>
          <w:bCs/>
          <w:sz w:val="22"/>
          <w:szCs w:val="22"/>
        </w:rPr>
        <w:t>6.</w:t>
      </w:r>
      <w:r w:rsidR="00825B60" w:rsidRPr="00100C51">
        <w:rPr>
          <w:sz w:val="22"/>
          <w:szCs w:val="22"/>
        </w:rPr>
        <w:t xml:space="preserve"> P</w:t>
      </w:r>
      <w:r w:rsidRPr="00100C51">
        <w:rPr>
          <w:sz w:val="22"/>
          <w:szCs w:val="22"/>
        </w:rPr>
        <w:t>lanimetria generale;</w:t>
      </w:r>
    </w:p>
    <w:p w14:paraId="3534D4AA" w14:textId="2ACA03B6" w:rsidR="002F7A9E" w:rsidRPr="00100C51" w:rsidRDefault="002F7A9E" w:rsidP="00825B60">
      <w:pPr>
        <w:pStyle w:val="Nessunaspaziatura"/>
        <w:contextualSpacing/>
        <w:mirrorIndents/>
        <w:jc w:val="both"/>
        <w:rPr>
          <w:sz w:val="22"/>
          <w:szCs w:val="22"/>
        </w:rPr>
      </w:pPr>
      <w:r w:rsidRPr="00100C51">
        <w:rPr>
          <w:b/>
          <w:bCs/>
          <w:sz w:val="22"/>
          <w:szCs w:val="22"/>
        </w:rPr>
        <w:t>7.</w:t>
      </w:r>
      <w:r w:rsidR="00825B60" w:rsidRPr="00100C51">
        <w:rPr>
          <w:sz w:val="22"/>
          <w:szCs w:val="22"/>
        </w:rPr>
        <w:t xml:space="preserve"> A</w:t>
      </w:r>
      <w:r w:rsidRPr="00100C51">
        <w:rPr>
          <w:sz w:val="22"/>
          <w:szCs w:val="22"/>
        </w:rPr>
        <w:t>ttestazione di idoneità statica e agibilità tecnica dell’immobile</w:t>
      </w:r>
      <w:r w:rsidR="00F55FF8" w:rsidRPr="00100C51">
        <w:rPr>
          <w:sz w:val="22"/>
          <w:szCs w:val="22"/>
        </w:rPr>
        <w:t xml:space="preserve"> o </w:t>
      </w:r>
      <w:r w:rsidR="00F55FF8" w:rsidRPr="00100C51">
        <w:rPr>
          <w:sz w:val="22"/>
          <w:szCs w:val="22"/>
        </w:rPr>
        <w:t>dichiarazione asseverata di tecnico abilitato attestante le condizioni di agibilità ai sensi dell’art. 24 del D.P.R. 380/2001</w:t>
      </w:r>
      <w:r w:rsidRPr="00100C51">
        <w:rPr>
          <w:sz w:val="22"/>
          <w:szCs w:val="22"/>
        </w:rPr>
        <w:t>;</w:t>
      </w:r>
    </w:p>
    <w:p w14:paraId="46CF5B58" w14:textId="49F8D3F1" w:rsidR="002F7A9E" w:rsidRPr="00100C51" w:rsidRDefault="002F7A9E" w:rsidP="00825B60">
      <w:pPr>
        <w:pStyle w:val="Nessunaspaziatura"/>
        <w:contextualSpacing/>
        <w:mirrorIndents/>
        <w:jc w:val="both"/>
        <w:rPr>
          <w:sz w:val="22"/>
          <w:szCs w:val="22"/>
        </w:rPr>
      </w:pPr>
      <w:r w:rsidRPr="00100C51">
        <w:rPr>
          <w:b/>
          <w:bCs/>
          <w:sz w:val="22"/>
          <w:szCs w:val="22"/>
        </w:rPr>
        <w:t>8.</w:t>
      </w:r>
      <w:r w:rsidR="00825B60" w:rsidRPr="00100C51">
        <w:rPr>
          <w:sz w:val="22"/>
          <w:szCs w:val="22"/>
        </w:rPr>
        <w:t xml:space="preserve"> S</w:t>
      </w:r>
      <w:r w:rsidRPr="00100C51">
        <w:rPr>
          <w:sz w:val="22"/>
          <w:szCs w:val="22"/>
        </w:rPr>
        <w:t>e disponibili, verifica di vulnerabilità sismica, computo metrico estimativo, ed altre eventuali certificazioni riguardanti l’immobile;</w:t>
      </w:r>
    </w:p>
    <w:p w14:paraId="579BC77C" w14:textId="62BB254A" w:rsidR="00A732FE" w:rsidRPr="00100C51" w:rsidRDefault="002F7A9E" w:rsidP="000D3378">
      <w:pPr>
        <w:pStyle w:val="Nessunaspaziatura"/>
        <w:contextualSpacing/>
        <w:mirrorIndents/>
        <w:jc w:val="both"/>
        <w:rPr>
          <w:sz w:val="22"/>
          <w:szCs w:val="22"/>
        </w:rPr>
      </w:pPr>
      <w:r w:rsidRPr="00100C51">
        <w:rPr>
          <w:b/>
          <w:bCs/>
          <w:sz w:val="22"/>
          <w:szCs w:val="22"/>
        </w:rPr>
        <w:t>9.</w:t>
      </w:r>
      <w:r w:rsidR="00825B60" w:rsidRPr="00100C51">
        <w:rPr>
          <w:sz w:val="22"/>
          <w:szCs w:val="22"/>
        </w:rPr>
        <w:t xml:space="preserve"> E</w:t>
      </w:r>
      <w:r w:rsidRPr="00100C51">
        <w:rPr>
          <w:sz w:val="22"/>
          <w:szCs w:val="22"/>
        </w:rPr>
        <w:t>ventuale progetto di ristrutturazione e riqualificazione dell'immobile qualora si presenti manifestazione di interesse per concedere il diritto di uso gratuito del bene.</w:t>
      </w:r>
    </w:p>
    <w:p w14:paraId="0CA41E84" w14:textId="1EC058CD" w:rsidR="00100C51" w:rsidRPr="00100C51" w:rsidRDefault="00100C51" w:rsidP="000D3378">
      <w:pPr>
        <w:pStyle w:val="Nessunaspaziatura"/>
        <w:contextualSpacing/>
        <w:mirrorIndents/>
        <w:jc w:val="both"/>
        <w:rPr>
          <w:sz w:val="22"/>
          <w:szCs w:val="22"/>
        </w:rPr>
      </w:pPr>
      <w:r w:rsidRPr="00100C51">
        <w:rPr>
          <w:b/>
          <w:bCs/>
          <w:sz w:val="22"/>
          <w:szCs w:val="22"/>
        </w:rPr>
        <w:t>10.</w:t>
      </w:r>
      <w:r w:rsidRPr="00100C51">
        <w:rPr>
          <w:sz w:val="22"/>
          <w:szCs w:val="22"/>
        </w:rPr>
        <w:t xml:space="preserve"> F</w:t>
      </w:r>
      <w:r w:rsidRPr="00100C51">
        <w:rPr>
          <w:sz w:val="22"/>
          <w:szCs w:val="22"/>
        </w:rPr>
        <w:t>otocopia non autenticata di un documento di identità in corso di validità del soggetto dichiarante sottoscrittore.</w:t>
      </w:r>
    </w:p>
    <w:p w14:paraId="63B7F02E" w14:textId="77777777" w:rsidR="00A732FE" w:rsidRDefault="00A732FE" w:rsidP="001949A6">
      <w:pPr>
        <w:jc w:val="both"/>
        <w:rPr>
          <w:rFonts w:ascii="Trebuchet MS" w:eastAsia="Calibri" w:hAnsi="Trebuchet MS" w:cs="Calibri"/>
          <w:kern w:val="2"/>
          <w:lang w:eastAsia="it-IT" w:bidi="ar-SA"/>
        </w:rPr>
      </w:pPr>
    </w:p>
    <w:p w14:paraId="1C98CA83" w14:textId="77777777" w:rsidR="00423AA7" w:rsidRPr="00A732FE" w:rsidRDefault="00423AA7" w:rsidP="00423AA7">
      <w:pPr>
        <w:widowControl/>
        <w:tabs>
          <w:tab w:val="center" w:pos="995"/>
          <w:tab w:val="center" w:pos="5313"/>
        </w:tabs>
        <w:suppressAutoHyphens w:val="0"/>
        <w:spacing w:after="47" w:line="259" w:lineRule="auto"/>
        <w:rPr>
          <w:rFonts w:eastAsia="Times New Roman" w:cs="Times New Roman"/>
          <w:color w:val="000000"/>
          <w:kern w:val="2"/>
          <w:sz w:val="22"/>
          <w:szCs w:val="22"/>
          <w:lang w:eastAsia="it-IT" w:bidi="ar-SA"/>
        </w:rPr>
      </w:pPr>
      <w:r w:rsidRPr="00A732FE">
        <w:rPr>
          <w:rFonts w:eastAsia="Times New Roman" w:cs="Times New Roman"/>
          <w:i/>
          <w:color w:val="000000"/>
          <w:kern w:val="2"/>
          <w:sz w:val="22"/>
          <w:szCs w:val="22"/>
          <w:lang w:eastAsia="it-IT" w:bidi="ar-SA"/>
        </w:rPr>
        <w:t xml:space="preserve">Luogo e data, </w:t>
      </w:r>
      <w:r w:rsidRPr="00A732FE">
        <w:rPr>
          <w:rFonts w:eastAsia="Times New Roman" w:cs="Times New Roman"/>
          <w:i/>
          <w:color w:val="000000"/>
          <w:kern w:val="2"/>
          <w:sz w:val="22"/>
          <w:szCs w:val="22"/>
          <w:u w:val="single" w:color="000000"/>
          <w:lang w:eastAsia="it-IT" w:bidi="ar-SA"/>
        </w:rPr>
        <w:t xml:space="preserve">  </w:t>
      </w:r>
      <w:r w:rsidRPr="00A732FE">
        <w:rPr>
          <w:rFonts w:eastAsia="Times New Roman" w:cs="Times New Roman"/>
          <w:i/>
          <w:color w:val="000000"/>
          <w:kern w:val="2"/>
          <w:sz w:val="22"/>
          <w:szCs w:val="22"/>
          <w:u w:val="single" w:color="000000"/>
          <w:lang w:eastAsia="it-IT" w:bidi="ar-SA"/>
        </w:rPr>
        <w:tab/>
      </w:r>
      <w:r w:rsidRPr="00A732FE">
        <w:rPr>
          <w:rFonts w:eastAsia="Times New Roman" w:cs="Times New Roman"/>
          <w:i/>
          <w:color w:val="000000"/>
          <w:kern w:val="2"/>
          <w:sz w:val="22"/>
          <w:szCs w:val="22"/>
          <w:lang w:eastAsia="it-IT" w:bidi="ar-SA"/>
        </w:rPr>
        <w:t xml:space="preserve"> </w:t>
      </w:r>
    </w:p>
    <w:p w14:paraId="2C9DCC80" w14:textId="77777777" w:rsidR="00423AA7" w:rsidRPr="00A732FE" w:rsidRDefault="00423AA7" w:rsidP="00423AA7">
      <w:pPr>
        <w:widowControl/>
        <w:suppressAutoHyphens w:val="0"/>
        <w:spacing w:after="147" w:line="259" w:lineRule="auto"/>
        <w:rPr>
          <w:rFonts w:eastAsia="Times New Roman" w:cs="Times New Roman"/>
          <w:color w:val="000000"/>
          <w:kern w:val="2"/>
          <w:sz w:val="22"/>
          <w:szCs w:val="22"/>
          <w:lang w:eastAsia="it-IT" w:bidi="ar-SA"/>
        </w:rPr>
      </w:pPr>
      <w:r w:rsidRPr="00A732FE">
        <w:rPr>
          <w:rFonts w:eastAsia="Times New Roman" w:cs="Times New Roman"/>
          <w:i/>
          <w:color w:val="000000"/>
          <w:kern w:val="2"/>
          <w:sz w:val="22"/>
          <w:szCs w:val="22"/>
          <w:lang w:eastAsia="it-IT" w:bidi="ar-SA"/>
        </w:rPr>
        <w:t xml:space="preserve"> </w:t>
      </w:r>
    </w:p>
    <w:p w14:paraId="3CBB0ADD" w14:textId="77777777" w:rsidR="00423AA7" w:rsidRPr="00A732FE" w:rsidRDefault="00423AA7" w:rsidP="00423AA7">
      <w:pPr>
        <w:widowControl/>
        <w:suppressAutoHyphens w:val="0"/>
        <w:spacing w:after="111" w:line="259" w:lineRule="auto"/>
        <w:ind w:left="7855" w:hanging="10"/>
        <w:jc w:val="both"/>
        <w:rPr>
          <w:rFonts w:eastAsia="Times New Roman" w:cs="Times New Roman"/>
          <w:color w:val="000000"/>
          <w:kern w:val="2"/>
          <w:sz w:val="22"/>
          <w:szCs w:val="22"/>
          <w:lang w:eastAsia="it-IT" w:bidi="ar-SA"/>
        </w:rPr>
      </w:pPr>
      <w:r w:rsidRPr="00A732FE">
        <w:rPr>
          <w:rFonts w:eastAsia="Times New Roman" w:cs="Times New Roman"/>
          <w:color w:val="000000"/>
          <w:kern w:val="2"/>
          <w:sz w:val="22"/>
          <w:szCs w:val="22"/>
          <w:lang w:eastAsia="it-IT" w:bidi="ar-SA"/>
        </w:rPr>
        <w:t xml:space="preserve">Firma </w:t>
      </w:r>
    </w:p>
    <w:p w14:paraId="6E9C9B3F" w14:textId="77777777" w:rsidR="00423AA7" w:rsidRPr="00A732FE" w:rsidRDefault="00423AA7" w:rsidP="00423AA7">
      <w:pPr>
        <w:widowControl/>
        <w:suppressAutoHyphens w:val="0"/>
        <w:spacing w:after="14" w:line="259" w:lineRule="auto"/>
        <w:ind w:left="6254"/>
        <w:rPr>
          <w:rFonts w:eastAsia="Times New Roman" w:cs="Times New Roman"/>
          <w:color w:val="000000"/>
          <w:kern w:val="2"/>
          <w:sz w:val="22"/>
          <w:szCs w:val="22"/>
          <w:lang w:eastAsia="it-IT" w:bidi="ar-SA"/>
        </w:rPr>
      </w:pPr>
      <w:r w:rsidRPr="00A732FE">
        <w:rPr>
          <w:rFonts w:eastAsia="Calibri" w:cs="Times New Roman"/>
          <w:noProof/>
          <w:color w:val="000000"/>
          <w:kern w:val="2"/>
          <w:sz w:val="22"/>
          <w:szCs w:val="22"/>
          <w:lang w:eastAsia="it-IT" w:bidi="ar-SA"/>
        </w:rPr>
        <mc:AlternateContent>
          <mc:Choice Requires="wpg">
            <w:drawing>
              <wp:inline distT="0" distB="0" distL="0" distR="0" wp14:anchorId="6093646F" wp14:editId="1180D124">
                <wp:extent cx="2362200" cy="6350"/>
                <wp:effectExtent l="11430" t="13335" r="7620" b="0"/>
                <wp:docPr id="1137351795"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6350"/>
                          <a:chOff x="0" y="0"/>
                          <a:chExt cx="23622" cy="64"/>
                        </a:xfrm>
                      </wpg:grpSpPr>
                      <wps:wsp>
                        <wps:cNvPr id="503509177" name="Shape 284"/>
                        <wps:cNvSpPr>
                          <a:spLocks noChangeArrowheads="1"/>
                        </wps:cNvSpPr>
                        <wps:spPr bwMode="auto">
                          <a:xfrm>
                            <a:off x="0" y="0"/>
                            <a:ext cx="23622" cy="0"/>
                          </a:xfrm>
                          <a:custGeom>
                            <a:avLst/>
                            <a:gdLst>
                              <a:gd name="T0" fmla="*/ 0 w 2362201"/>
                              <a:gd name="T1" fmla="*/ 2362201 w 2362201"/>
                            </a:gdLst>
                            <a:ahLst/>
                            <a:cxnLst>
                              <a:cxn ang="0">
                                <a:pos x="T0" y="0"/>
                              </a:cxn>
                              <a:cxn ang="0">
                                <a:pos x="T1" y="0"/>
                              </a:cxn>
                            </a:cxnLst>
                            <a:rect l="0" t="0" r="r" b="b"/>
                            <a:pathLst>
                              <a:path w="2362201">
                                <a:moveTo>
                                  <a:pt x="0" y="0"/>
                                </a:moveTo>
                                <a:lnTo>
                                  <a:pt x="2362201" y="0"/>
                                </a:lnTo>
                              </a:path>
                            </a:pathLst>
                          </a:custGeom>
                          <a:noFill/>
                          <a:ln w="648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4EBD9D4" id="Gruppo 7" o:spid="_x0000_s1026" style="width:186pt;height:.5pt;mso-position-horizontal-relative:char;mso-position-vertical-relative:line" coordsize="236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">
                <v:shape id="Shape 284" o:spid="_x0000_s1027" style="position:absolute;width:23622;height:0;visibility:visible;mso-wrap-style:square;v-text-anchor:top" coordsize="2362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" path="m,l2362201,e" filled="f" fillcolor="black" strokeweight=".18mm">
                  <v:fill opacity="0"/>
                  <v:path o:connecttype="custom" o:connectlocs="0,0;23622,0" o:connectangles="0,0"/>
                </v:shape>
                <w10:anchorlock/>
              </v:group>
            </w:pict>
          </mc:Fallback>
        </mc:AlternateContent>
      </w:r>
    </w:p>
    <w:p w14:paraId="6F30696E" w14:textId="1DBED7A2" w:rsidR="00A732FE" w:rsidRPr="000D3378" w:rsidRDefault="00423AA7" w:rsidP="000D3378">
      <w:pPr>
        <w:widowControl/>
        <w:suppressAutoHyphens w:val="0"/>
        <w:spacing w:line="259" w:lineRule="auto"/>
        <w:rPr>
          <w:rFonts w:eastAsia="Times New Roman" w:cs="Times New Roman"/>
          <w:color w:val="000000"/>
          <w:kern w:val="2"/>
          <w:sz w:val="22"/>
          <w:szCs w:val="22"/>
          <w:lang w:eastAsia="it-IT" w:bidi="ar-SA"/>
        </w:rPr>
      </w:pPr>
      <w:r w:rsidRPr="00A732FE">
        <w:rPr>
          <w:rFonts w:eastAsia="Times New Roman" w:cs="Times New Roman"/>
          <w:color w:val="000000"/>
          <w:kern w:val="2"/>
          <w:sz w:val="22"/>
          <w:szCs w:val="22"/>
          <w:lang w:eastAsia="it-IT" w:bidi="ar-SA"/>
        </w:rPr>
        <w:t xml:space="preserve"> </w:t>
      </w:r>
    </w:p>
    <w:p w14:paraId="56646821" w14:textId="390C572F" w:rsidR="00A732FE" w:rsidRDefault="00423AA7" w:rsidP="00A732FE">
      <w:pPr>
        <w:widowControl/>
        <w:suppressAutoHyphens w:val="0"/>
        <w:spacing w:line="362" w:lineRule="auto"/>
        <w:jc w:val="both"/>
        <w:rPr>
          <w:rFonts w:eastAsia="Times New Roman" w:cs="Times New Roman"/>
          <w:color w:val="000000"/>
          <w:kern w:val="2"/>
          <w:sz w:val="22"/>
          <w:szCs w:val="22"/>
          <w:lang w:eastAsia="it-IT" w:bidi="ar-SA"/>
        </w:rPr>
      </w:pPr>
      <w:bookmarkStart w:id="6" w:name="_Hlk159410442"/>
      <w:r w:rsidRPr="00423AA7">
        <w:rPr>
          <w:rFonts w:eastAsia="Times New Roman" w:cs="Times New Roman"/>
          <w:color w:val="000000"/>
          <w:kern w:val="2"/>
          <w:sz w:val="22"/>
          <w:szCs w:val="22"/>
          <w:lang w:eastAsia="it-IT" w:bidi="ar-SA"/>
        </w:rPr>
        <w:t>Il/La sottoscritto/a __________________________________________________</w:t>
      </w:r>
      <w:r>
        <w:rPr>
          <w:rFonts w:eastAsia="Times New Roman" w:cs="Times New Roman"/>
          <w:color w:val="000000"/>
          <w:kern w:val="2"/>
          <w:sz w:val="22"/>
          <w:szCs w:val="22"/>
          <w:lang w:eastAsia="it-IT" w:bidi="ar-SA"/>
        </w:rPr>
        <w:t>__________________</w:t>
      </w:r>
      <w:bookmarkEnd w:id="6"/>
      <w:r w:rsidR="00A732FE" w:rsidRPr="00A732FE">
        <w:rPr>
          <w:rFonts w:eastAsia="Times New Roman" w:cs="Times New Roman"/>
          <w:color w:val="000000"/>
          <w:kern w:val="2"/>
          <w:sz w:val="22"/>
          <w:szCs w:val="22"/>
          <w:lang w:eastAsia="it-IT" w:bidi="ar-SA"/>
        </w:rPr>
        <w:tab/>
        <w:t xml:space="preserve"> </w:t>
      </w:r>
    </w:p>
    <w:p w14:paraId="2F4988AA" w14:textId="29796C22" w:rsidR="00A732FE" w:rsidRPr="00A732FE" w:rsidRDefault="00A732FE" w:rsidP="00A732FE">
      <w:pPr>
        <w:widowControl/>
        <w:suppressAutoHyphens w:val="0"/>
        <w:spacing w:line="362" w:lineRule="auto"/>
        <w:jc w:val="both"/>
        <w:rPr>
          <w:rFonts w:eastAsia="Times New Roman" w:cs="Times New Roman"/>
          <w:color w:val="000000"/>
          <w:kern w:val="2"/>
          <w:sz w:val="22"/>
          <w:szCs w:val="22"/>
          <w:lang w:eastAsia="it-IT" w:bidi="ar-SA"/>
        </w:rPr>
      </w:pPr>
      <w:r w:rsidRPr="00A732FE">
        <w:rPr>
          <w:rFonts w:eastAsia="Times New Roman" w:cs="Times New Roman"/>
          <w:color w:val="000000"/>
          <w:kern w:val="2"/>
          <w:sz w:val="22"/>
          <w:szCs w:val="22"/>
          <w:lang w:eastAsia="it-IT" w:bidi="ar-SA"/>
        </w:rPr>
        <w:t>informato ai sensi del D.Lgs. n. 196/2003</w:t>
      </w:r>
      <w:r w:rsidR="00423AA7">
        <w:rPr>
          <w:rFonts w:eastAsia="Times New Roman" w:cs="Times New Roman"/>
          <w:color w:val="000000"/>
          <w:kern w:val="2"/>
          <w:sz w:val="22"/>
          <w:szCs w:val="22"/>
          <w:lang w:eastAsia="it-IT" w:bidi="ar-SA"/>
        </w:rPr>
        <w:t>,</w:t>
      </w:r>
      <w:r w:rsidRPr="00A732FE">
        <w:rPr>
          <w:rFonts w:eastAsia="Times New Roman" w:cs="Times New Roman"/>
          <w:color w:val="000000"/>
          <w:kern w:val="2"/>
          <w:sz w:val="22"/>
          <w:szCs w:val="22"/>
          <w:lang w:eastAsia="it-IT" w:bidi="ar-SA"/>
        </w:rPr>
        <w:t xml:space="preserve"> autorizza il trattamento dei dati personali.  </w:t>
      </w:r>
    </w:p>
    <w:p w14:paraId="330CA438" w14:textId="77777777" w:rsidR="00A732FE" w:rsidRPr="00A732FE" w:rsidRDefault="00A732FE" w:rsidP="00A732FE">
      <w:pPr>
        <w:widowControl/>
        <w:suppressAutoHyphens w:val="0"/>
        <w:spacing w:after="120" w:line="259" w:lineRule="auto"/>
        <w:rPr>
          <w:rFonts w:eastAsia="Times New Roman" w:cs="Times New Roman"/>
          <w:color w:val="000000"/>
          <w:kern w:val="2"/>
          <w:sz w:val="22"/>
          <w:szCs w:val="22"/>
          <w:lang w:eastAsia="it-IT" w:bidi="ar-SA"/>
        </w:rPr>
      </w:pPr>
      <w:r w:rsidRPr="00A732FE">
        <w:rPr>
          <w:rFonts w:eastAsia="Times New Roman" w:cs="Times New Roman"/>
          <w:color w:val="000000"/>
          <w:kern w:val="2"/>
          <w:sz w:val="22"/>
          <w:szCs w:val="22"/>
          <w:lang w:eastAsia="it-IT" w:bidi="ar-SA"/>
        </w:rPr>
        <w:t xml:space="preserve"> </w:t>
      </w:r>
    </w:p>
    <w:p w14:paraId="0704D69B" w14:textId="480608BD" w:rsidR="00A732FE" w:rsidRPr="00A732FE" w:rsidRDefault="00A732FE" w:rsidP="00A732FE">
      <w:pPr>
        <w:widowControl/>
        <w:tabs>
          <w:tab w:val="center" w:pos="995"/>
          <w:tab w:val="center" w:pos="5313"/>
        </w:tabs>
        <w:suppressAutoHyphens w:val="0"/>
        <w:spacing w:after="47" w:line="259" w:lineRule="auto"/>
        <w:rPr>
          <w:rFonts w:eastAsia="Times New Roman" w:cs="Times New Roman"/>
          <w:color w:val="000000"/>
          <w:kern w:val="2"/>
          <w:sz w:val="22"/>
          <w:szCs w:val="22"/>
          <w:lang w:eastAsia="it-IT" w:bidi="ar-SA"/>
        </w:rPr>
      </w:pPr>
      <w:bookmarkStart w:id="7" w:name="_Hlk159410502"/>
      <w:bookmarkStart w:id="8" w:name="_Hlk160191761"/>
      <w:r w:rsidRPr="00A732FE">
        <w:rPr>
          <w:rFonts w:eastAsia="Times New Roman" w:cs="Times New Roman"/>
          <w:i/>
          <w:color w:val="000000"/>
          <w:kern w:val="2"/>
          <w:sz w:val="22"/>
          <w:szCs w:val="22"/>
          <w:lang w:eastAsia="it-IT" w:bidi="ar-SA"/>
        </w:rPr>
        <w:t xml:space="preserve">Luogo e data, </w:t>
      </w:r>
      <w:r w:rsidRPr="00A732FE">
        <w:rPr>
          <w:rFonts w:eastAsia="Times New Roman" w:cs="Times New Roman"/>
          <w:i/>
          <w:color w:val="000000"/>
          <w:kern w:val="2"/>
          <w:sz w:val="22"/>
          <w:szCs w:val="22"/>
          <w:u w:val="single" w:color="000000"/>
          <w:lang w:eastAsia="it-IT" w:bidi="ar-SA"/>
        </w:rPr>
        <w:t xml:space="preserve">  </w:t>
      </w:r>
      <w:r w:rsidRPr="00A732FE">
        <w:rPr>
          <w:rFonts w:eastAsia="Times New Roman" w:cs="Times New Roman"/>
          <w:i/>
          <w:color w:val="000000"/>
          <w:kern w:val="2"/>
          <w:sz w:val="22"/>
          <w:szCs w:val="22"/>
          <w:u w:val="single" w:color="000000"/>
          <w:lang w:eastAsia="it-IT" w:bidi="ar-SA"/>
        </w:rPr>
        <w:tab/>
      </w:r>
      <w:r w:rsidRPr="00A732FE">
        <w:rPr>
          <w:rFonts w:eastAsia="Times New Roman" w:cs="Times New Roman"/>
          <w:i/>
          <w:color w:val="000000"/>
          <w:kern w:val="2"/>
          <w:sz w:val="22"/>
          <w:szCs w:val="22"/>
          <w:lang w:eastAsia="it-IT" w:bidi="ar-SA"/>
        </w:rPr>
        <w:t xml:space="preserve"> </w:t>
      </w:r>
    </w:p>
    <w:p w14:paraId="5FA9BF1D" w14:textId="77777777" w:rsidR="00A732FE" w:rsidRPr="00A732FE" w:rsidRDefault="00A732FE" w:rsidP="00A732FE">
      <w:pPr>
        <w:widowControl/>
        <w:suppressAutoHyphens w:val="0"/>
        <w:spacing w:after="147" w:line="259" w:lineRule="auto"/>
        <w:rPr>
          <w:rFonts w:eastAsia="Times New Roman" w:cs="Times New Roman"/>
          <w:color w:val="000000"/>
          <w:kern w:val="2"/>
          <w:sz w:val="22"/>
          <w:szCs w:val="22"/>
          <w:lang w:eastAsia="it-IT" w:bidi="ar-SA"/>
        </w:rPr>
      </w:pPr>
      <w:r w:rsidRPr="00A732FE">
        <w:rPr>
          <w:rFonts w:eastAsia="Times New Roman" w:cs="Times New Roman"/>
          <w:i/>
          <w:color w:val="000000"/>
          <w:kern w:val="2"/>
          <w:sz w:val="22"/>
          <w:szCs w:val="22"/>
          <w:lang w:eastAsia="it-IT" w:bidi="ar-SA"/>
        </w:rPr>
        <w:t xml:space="preserve"> </w:t>
      </w:r>
    </w:p>
    <w:p w14:paraId="0E15AE54" w14:textId="77777777" w:rsidR="00A732FE" w:rsidRPr="00A732FE" w:rsidRDefault="00A732FE" w:rsidP="00A732FE">
      <w:pPr>
        <w:widowControl/>
        <w:suppressAutoHyphens w:val="0"/>
        <w:spacing w:after="111" w:line="259" w:lineRule="auto"/>
        <w:ind w:left="7855" w:hanging="10"/>
        <w:jc w:val="both"/>
        <w:rPr>
          <w:rFonts w:eastAsia="Times New Roman" w:cs="Times New Roman"/>
          <w:color w:val="000000"/>
          <w:kern w:val="2"/>
          <w:sz w:val="22"/>
          <w:szCs w:val="22"/>
          <w:lang w:eastAsia="it-IT" w:bidi="ar-SA"/>
        </w:rPr>
      </w:pPr>
      <w:r w:rsidRPr="00A732FE">
        <w:rPr>
          <w:rFonts w:eastAsia="Times New Roman" w:cs="Times New Roman"/>
          <w:color w:val="000000"/>
          <w:kern w:val="2"/>
          <w:sz w:val="22"/>
          <w:szCs w:val="22"/>
          <w:lang w:eastAsia="it-IT" w:bidi="ar-SA"/>
        </w:rPr>
        <w:t xml:space="preserve">Firma </w:t>
      </w:r>
    </w:p>
    <w:bookmarkEnd w:id="8"/>
    <w:p w14:paraId="643E545F" w14:textId="77777777" w:rsidR="00423AA7" w:rsidRPr="00A732FE" w:rsidRDefault="00423AA7" w:rsidP="00A732FE">
      <w:pPr>
        <w:widowControl/>
        <w:suppressAutoHyphens w:val="0"/>
        <w:spacing w:line="259" w:lineRule="auto"/>
        <w:rPr>
          <w:rFonts w:eastAsia="Times New Roman" w:cs="Times New Roman"/>
          <w:color w:val="000000"/>
          <w:kern w:val="2"/>
          <w:sz w:val="22"/>
          <w:szCs w:val="22"/>
          <w:lang w:eastAsia="it-IT" w:bidi="ar-SA"/>
        </w:rPr>
      </w:pPr>
    </w:p>
    <w:bookmarkEnd w:id="7"/>
    <w:p w14:paraId="7A2CE6DA" w14:textId="77777777" w:rsidR="00100C51" w:rsidRDefault="00100C51" w:rsidP="00887391">
      <w:pPr>
        <w:jc w:val="both"/>
        <w:rPr>
          <w:rFonts w:cs="Times New Roman"/>
          <w:sz w:val="22"/>
          <w:szCs w:val="22"/>
          <w:lang w:eastAsia="it-IT" w:bidi="ar-SA"/>
        </w:rPr>
      </w:pPr>
    </w:p>
    <w:p w14:paraId="6EBDC45A" w14:textId="77777777" w:rsidR="00100C51" w:rsidRDefault="00100C51" w:rsidP="00887391">
      <w:pPr>
        <w:jc w:val="both"/>
        <w:rPr>
          <w:rFonts w:cs="Times New Roman"/>
          <w:sz w:val="22"/>
          <w:szCs w:val="22"/>
          <w:lang w:eastAsia="it-IT" w:bidi="ar-SA"/>
        </w:rPr>
      </w:pPr>
    </w:p>
    <w:p w14:paraId="61B07A25" w14:textId="27A136BD" w:rsidR="00A732FE" w:rsidRPr="00100C51" w:rsidRDefault="00A732FE" w:rsidP="00887391">
      <w:pPr>
        <w:jc w:val="both"/>
        <w:rPr>
          <w:rFonts w:cs="Times New Roman"/>
          <w:b/>
          <w:bCs/>
          <w:sz w:val="22"/>
          <w:szCs w:val="22"/>
          <w:lang w:eastAsia="it-IT" w:bidi="ar-SA"/>
        </w:rPr>
      </w:pPr>
      <w:r w:rsidRPr="00100C51">
        <w:rPr>
          <w:rFonts w:cs="Times New Roman"/>
          <w:b/>
          <w:bCs/>
          <w:sz w:val="22"/>
          <w:szCs w:val="22"/>
          <w:lang w:eastAsia="it-IT" w:bidi="ar-SA"/>
        </w:rPr>
        <w:t xml:space="preserve">Trattamento privacy </w:t>
      </w:r>
    </w:p>
    <w:p w14:paraId="4A4AC7B0" w14:textId="281F319F" w:rsidR="00A732FE" w:rsidRPr="00100C51" w:rsidRDefault="00A732FE" w:rsidP="00887391">
      <w:pPr>
        <w:jc w:val="both"/>
        <w:rPr>
          <w:rFonts w:cs="Times New Roman"/>
          <w:b/>
          <w:bCs/>
          <w:sz w:val="22"/>
          <w:szCs w:val="22"/>
          <w:lang w:eastAsia="it-IT" w:bidi="ar-SA"/>
        </w:rPr>
      </w:pPr>
      <w:r w:rsidRPr="00100C51">
        <w:rPr>
          <w:rFonts w:cs="Times New Roman"/>
          <w:b/>
          <w:bCs/>
          <w:sz w:val="22"/>
          <w:szCs w:val="22"/>
          <w:lang w:eastAsia="it-IT" w:bidi="ar-SA"/>
        </w:rPr>
        <w:t xml:space="preserve">1 Soggetti del trattamento </w:t>
      </w:r>
    </w:p>
    <w:p w14:paraId="31DB9A82" w14:textId="5D1E13AC" w:rsidR="00A732FE" w:rsidRPr="00887391" w:rsidRDefault="00100C51" w:rsidP="00887391">
      <w:pPr>
        <w:jc w:val="both"/>
        <w:rPr>
          <w:rFonts w:cs="Times New Roman"/>
          <w:kern w:val="2"/>
          <w:sz w:val="22"/>
          <w:szCs w:val="22"/>
          <w:lang w:eastAsia="it-IT" w:bidi="ar-SA"/>
        </w:rPr>
      </w:pPr>
      <w:r>
        <w:rPr>
          <w:rFonts w:cs="Times New Roman"/>
          <w:kern w:val="2"/>
          <w:sz w:val="22"/>
          <w:szCs w:val="22"/>
          <w:lang w:eastAsia="it-IT" w:bidi="ar-SA"/>
        </w:rPr>
        <w:t>Il Comune di Cefalù in qualità di capofila del DSS n.33</w:t>
      </w:r>
      <w:r w:rsidR="00A732FE" w:rsidRPr="00887391">
        <w:rPr>
          <w:rFonts w:cs="Times New Roman"/>
          <w:kern w:val="2"/>
          <w:sz w:val="22"/>
          <w:szCs w:val="22"/>
          <w:lang w:eastAsia="it-IT" w:bidi="ar-SA"/>
        </w:rPr>
        <w:t xml:space="preserve"> è il Titolare del trattamento dei dati personali forniti dai soggetti coinvolti nella redazione del progetto individualizzato nell’ambito della misura M5C2 investimento 1.2 Percorsi di autonomia per le persone con disabilità. </w:t>
      </w:r>
    </w:p>
    <w:p w14:paraId="50C33276"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Si precisa che 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 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212256DA" w14:textId="77777777" w:rsidR="00423AA7" w:rsidRPr="00887391" w:rsidRDefault="00423AA7" w:rsidP="00887391">
      <w:pPr>
        <w:jc w:val="both"/>
        <w:rPr>
          <w:rFonts w:cs="Times New Roman"/>
          <w:kern w:val="2"/>
          <w:sz w:val="22"/>
          <w:szCs w:val="22"/>
          <w:lang w:eastAsia="it-IT" w:bidi="ar-SA"/>
        </w:rPr>
      </w:pPr>
    </w:p>
    <w:p w14:paraId="6B73AC69" w14:textId="77777777" w:rsidR="00A732FE" w:rsidRPr="00100C51" w:rsidRDefault="00A732FE" w:rsidP="00887391">
      <w:pPr>
        <w:jc w:val="both"/>
        <w:rPr>
          <w:rFonts w:cs="Times New Roman"/>
          <w:b/>
          <w:bCs/>
          <w:sz w:val="22"/>
          <w:szCs w:val="22"/>
          <w:lang w:eastAsia="it-IT" w:bidi="ar-SA"/>
        </w:rPr>
      </w:pPr>
      <w:r w:rsidRPr="00100C51">
        <w:rPr>
          <w:rFonts w:cs="Times New Roman"/>
          <w:b/>
          <w:bCs/>
          <w:sz w:val="22"/>
          <w:szCs w:val="22"/>
          <w:lang w:eastAsia="it-IT" w:bidi="ar-SA"/>
        </w:rPr>
        <w:t xml:space="preserve">1.2 Luogo del Trattamento </w:t>
      </w:r>
    </w:p>
    <w:p w14:paraId="4BC9C2F1" w14:textId="77777777" w:rsidR="00423AA7" w:rsidRPr="00887391" w:rsidRDefault="00A732FE" w:rsidP="00887391">
      <w:pPr>
        <w:jc w:val="both"/>
        <w:rPr>
          <w:rFonts w:cs="Times New Roman"/>
          <w:sz w:val="22"/>
          <w:szCs w:val="22"/>
          <w:lang w:eastAsia="it-IT" w:bidi="ar-SA"/>
        </w:rPr>
      </w:pPr>
      <w:r w:rsidRPr="00887391">
        <w:rPr>
          <w:rFonts w:cs="Times New Roman"/>
          <w:sz w:val="22"/>
          <w:szCs w:val="22"/>
          <w:lang w:eastAsia="it-IT" w:bidi="ar-SA"/>
        </w:rPr>
        <w:t>I dati vengono trattati ed archiviati presso la sede dell’Ente.</w:t>
      </w:r>
    </w:p>
    <w:p w14:paraId="55E5261E" w14:textId="53E67956" w:rsidR="00423AA7" w:rsidRPr="00887391" w:rsidRDefault="00A732FE" w:rsidP="00887391">
      <w:pPr>
        <w:jc w:val="both"/>
        <w:rPr>
          <w:rFonts w:cs="Times New Roman"/>
          <w:sz w:val="22"/>
          <w:szCs w:val="22"/>
          <w:lang w:eastAsia="it-IT" w:bidi="ar-SA"/>
        </w:rPr>
      </w:pPr>
      <w:r w:rsidRPr="00887391">
        <w:rPr>
          <w:rFonts w:cs="Times New Roman"/>
          <w:sz w:val="22"/>
          <w:szCs w:val="22"/>
          <w:lang w:eastAsia="it-IT" w:bidi="ar-SA"/>
        </w:rPr>
        <w:t xml:space="preserve">Specifiche misure di sicurezza sono osservate per prevenire la perdita dei dati, usi illeciti o non corretti e accessi non autorizzati. </w:t>
      </w:r>
    </w:p>
    <w:p w14:paraId="75AB6A0E" w14:textId="77777777" w:rsidR="00423AA7" w:rsidRPr="00887391" w:rsidRDefault="00423AA7" w:rsidP="00887391">
      <w:pPr>
        <w:jc w:val="both"/>
        <w:rPr>
          <w:rFonts w:cs="Times New Roman"/>
          <w:sz w:val="22"/>
          <w:szCs w:val="22"/>
          <w:lang w:eastAsia="it-IT" w:bidi="ar-SA"/>
        </w:rPr>
      </w:pPr>
    </w:p>
    <w:p w14:paraId="05378FD9" w14:textId="77777777" w:rsidR="00A732FE" w:rsidRPr="00100C51" w:rsidRDefault="00A732FE" w:rsidP="00887391">
      <w:pPr>
        <w:jc w:val="both"/>
        <w:rPr>
          <w:rFonts w:cs="Times New Roman"/>
          <w:b/>
          <w:bCs/>
          <w:sz w:val="22"/>
          <w:szCs w:val="22"/>
          <w:lang w:eastAsia="it-IT" w:bidi="ar-SA"/>
        </w:rPr>
      </w:pPr>
      <w:r w:rsidRPr="00100C51">
        <w:rPr>
          <w:rFonts w:cs="Times New Roman"/>
          <w:b/>
          <w:bCs/>
          <w:sz w:val="22"/>
          <w:szCs w:val="22"/>
          <w:lang w:eastAsia="it-IT" w:bidi="ar-SA"/>
        </w:rPr>
        <w:t>2</w:t>
      </w:r>
      <w:r w:rsidRPr="00100C51">
        <w:rPr>
          <w:rFonts w:eastAsia="Arial" w:cs="Times New Roman"/>
          <w:b/>
          <w:bCs/>
          <w:sz w:val="22"/>
          <w:szCs w:val="22"/>
          <w:lang w:eastAsia="it-IT" w:bidi="ar-SA"/>
        </w:rPr>
        <w:t xml:space="preserve"> </w:t>
      </w:r>
      <w:r w:rsidRPr="00100C51">
        <w:rPr>
          <w:rFonts w:cs="Times New Roman"/>
          <w:b/>
          <w:bCs/>
          <w:sz w:val="22"/>
          <w:szCs w:val="22"/>
          <w:lang w:eastAsia="it-IT" w:bidi="ar-SA"/>
        </w:rPr>
        <w:t xml:space="preserve">Dichiarazione di presa visione dell’informativa sul conferimento e trattamento dei dati personali </w:t>
      </w:r>
    </w:p>
    <w:p w14:paraId="4CFEA006" w14:textId="77777777" w:rsidR="00423AA7" w:rsidRPr="00887391" w:rsidRDefault="00423AA7" w:rsidP="00887391">
      <w:pPr>
        <w:jc w:val="both"/>
        <w:rPr>
          <w:rFonts w:cs="Times New Roman"/>
          <w:kern w:val="2"/>
          <w:sz w:val="22"/>
          <w:szCs w:val="22"/>
          <w:lang w:eastAsia="it-IT" w:bidi="ar-SA"/>
        </w:rPr>
      </w:pPr>
    </w:p>
    <w:p w14:paraId="3F963041" w14:textId="13F22EEB" w:rsidR="00A732FE" w:rsidRPr="00887391" w:rsidRDefault="00423AA7" w:rsidP="00887391">
      <w:pPr>
        <w:jc w:val="both"/>
        <w:rPr>
          <w:rFonts w:cs="Times New Roman"/>
          <w:kern w:val="2"/>
          <w:sz w:val="22"/>
          <w:szCs w:val="22"/>
          <w:lang w:eastAsia="it-IT" w:bidi="ar-SA"/>
        </w:rPr>
      </w:pPr>
      <w:r w:rsidRPr="00887391">
        <w:rPr>
          <w:rFonts w:cs="Times New Roman"/>
          <w:kern w:val="2"/>
          <w:sz w:val="22"/>
          <w:szCs w:val="22"/>
          <w:lang w:eastAsia="it-IT" w:bidi="ar-SA"/>
        </w:rPr>
        <w:t>Il/La sottoscritto/a ____________________________________________________________________</w:t>
      </w:r>
      <w:r w:rsidR="00A732FE" w:rsidRPr="00887391">
        <w:rPr>
          <w:rFonts w:cs="Times New Roman"/>
          <w:kern w:val="2"/>
          <w:sz w:val="22"/>
          <w:szCs w:val="22"/>
          <w:lang w:eastAsia="it-IT" w:bidi="ar-SA"/>
        </w:rPr>
        <w:t xml:space="preserve">in qualità </w:t>
      </w:r>
      <w:r w:rsidR="00A732FE" w:rsidRPr="00887391">
        <w:rPr>
          <w:rFonts w:cs="Times New Roman"/>
          <w:kern w:val="2"/>
          <w:sz w:val="22"/>
          <w:szCs w:val="22"/>
          <w:lang w:eastAsia="it-IT" w:bidi="ar-SA"/>
        </w:rPr>
        <w:tab/>
        <w:t>di _____________</w:t>
      </w:r>
      <w:r w:rsidRPr="00887391">
        <w:rPr>
          <w:rFonts w:cs="Times New Roman"/>
          <w:kern w:val="2"/>
          <w:sz w:val="22"/>
          <w:szCs w:val="22"/>
          <w:lang w:eastAsia="it-IT" w:bidi="ar-SA"/>
        </w:rPr>
        <w:t>_______________________________</w:t>
      </w:r>
      <w:r w:rsidR="00A732FE" w:rsidRPr="00887391">
        <w:rPr>
          <w:rFonts w:cs="Times New Roman"/>
          <w:kern w:val="2"/>
          <w:sz w:val="22"/>
          <w:szCs w:val="22"/>
          <w:lang w:eastAsia="it-IT" w:bidi="ar-SA"/>
        </w:rPr>
        <w:t>, avendo acquisito le informazioni fornite dal titolare ai sensi dell’art. 13 del D.lgs. 196/2003 e degli Artt. 13-14 del GDPR attraverso la presa visione del documento ’”</w:t>
      </w:r>
      <w:r w:rsidR="00A732FE" w:rsidRPr="00887391">
        <w:rPr>
          <w:rFonts w:cs="Times New Roman"/>
          <w:i/>
          <w:kern w:val="2"/>
          <w:sz w:val="22"/>
          <w:szCs w:val="22"/>
          <w:lang w:eastAsia="it-IT" w:bidi="ar-SA"/>
        </w:rPr>
        <w:t>Informativa sul conferimento e trattamento dei dati personali e sulla pubblicazione degli elementi ritenuti non sensibili nei siti istituzionali e di consultazione aperta</w:t>
      </w:r>
      <w:r w:rsidR="00A732FE" w:rsidRPr="00887391">
        <w:rPr>
          <w:rFonts w:cs="Times New Roman"/>
          <w:kern w:val="2"/>
          <w:sz w:val="22"/>
          <w:szCs w:val="22"/>
          <w:lang w:eastAsia="it-IT" w:bidi="ar-SA"/>
        </w:rPr>
        <w:t xml:space="preserve">” pubblicato sul sito web istituzionale dell’Ente/Amministrazione </w:t>
      </w:r>
    </w:p>
    <w:p w14:paraId="7FC5FED5" w14:textId="2ECB3D4C" w:rsidR="00A732FE" w:rsidRPr="00100C51" w:rsidRDefault="00A732FE" w:rsidP="00100C51">
      <w:pPr>
        <w:jc w:val="center"/>
        <w:rPr>
          <w:rFonts w:cs="Times New Roman"/>
          <w:b/>
          <w:bCs/>
          <w:kern w:val="2"/>
          <w:sz w:val="22"/>
          <w:szCs w:val="22"/>
          <w:lang w:eastAsia="it-IT" w:bidi="ar-SA"/>
        </w:rPr>
      </w:pPr>
      <w:r w:rsidRPr="00100C51">
        <w:rPr>
          <w:rFonts w:cs="Times New Roman"/>
          <w:b/>
          <w:bCs/>
          <w:kern w:val="2"/>
          <w:sz w:val="22"/>
          <w:szCs w:val="22"/>
          <w:lang w:eastAsia="it-IT" w:bidi="ar-SA"/>
        </w:rPr>
        <w:t>DICHIARA</w:t>
      </w:r>
    </w:p>
    <w:p w14:paraId="3ED83AD8" w14:textId="77777777" w:rsidR="00423AA7" w:rsidRPr="00100C51" w:rsidRDefault="00423AA7" w:rsidP="00100C51">
      <w:pPr>
        <w:jc w:val="center"/>
        <w:rPr>
          <w:rFonts w:cs="Times New Roman"/>
          <w:b/>
          <w:bCs/>
          <w:kern w:val="2"/>
          <w:sz w:val="22"/>
          <w:szCs w:val="22"/>
          <w:lang w:eastAsia="it-IT" w:bidi="ar-SA"/>
        </w:rPr>
      </w:pPr>
    </w:p>
    <w:p w14:paraId="69CE2DAF" w14:textId="3D6AA211"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di esser stato adeguatamente informato riguardo al trattamento dei propri dati personali per i fini indicati nella stessa. </w:t>
      </w:r>
    </w:p>
    <w:p w14:paraId="7C0960A1" w14:textId="77777777" w:rsidR="00423AA7" w:rsidRPr="00887391" w:rsidRDefault="00A732FE" w:rsidP="00887391">
      <w:pPr>
        <w:jc w:val="both"/>
        <w:rPr>
          <w:rFonts w:eastAsia="Calibri" w:cs="Times New Roman"/>
          <w:sz w:val="22"/>
          <w:szCs w:val="22"/>
          <w:lang w:eastAsia="it-IT" w:bidi="ar-SA"/>
        </w:rPr>
      </w:pPr>
      <w:r w:rsidRPr="00887391">
        <w:rPr>
          <w:rFonts w:eastAsia="Calibri" w:cs="Times New Roman"/>
          <w:sz w:val="22"/>
          <w:szCs w:val="22"/>
          <w:lang w:eastAsia="it-IT" w:bidi="ar-SA"/>
        </w:rPr>
        <w:tab/>
      </w:r>
    </w:p>
    <w:p w14:paraId="7223BFB1" w14:textId="093FEA55" w:rsidR="00423AA7" w:rsidRPr="00887391" w:rsidRDefault="00100C51" w:rsidP="00100C51">
      <w:pPr>
        <w:jc w:val="right"/>
        <w:rPr>
          <w:rFonts w:cs="Times New Roman"/>
          <w:kern w:val="2"/>
          <w:sz w:val="22"/>
          <w:szCs w:val="22"/>
          <w:lang w:eastAsia="it-IT" w:bidi="ar-SA"/>
        </w:rPr>
      </w:pPr>
      <w:bookmarkStart w:id="9" w:name="_Hlk159410983"/>
      <w:r w:rsidRPr="00100C51">
        <w:drawing>
          <wp:inline distT="0" distB="0" distL="0" distR="0" wp14:anchorId="04D21B8D" wp14:editId="6B402A99">
            <wp:extent cx="6210935" cy="713740"/>
            <wp:effectExtent l="0" t="0" r="0" b="0"/>
            <wp:docPr id="1422657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0935" cy="713740"/>
                    </a:xfrm>
                    <a:prstGeom prst="rect">
                      <a:avLst/>
                    </a:prstGeom>
                    <a:noFill/>
                    <a:ln>
                      <a:noFill/>
                    </a:ln>
                  </pic:spPr>
                </pic:pic>
              </a:graphicData>
            </a:graphic>
          </wp:inline>
        </w:drawing>
      </w:r>
      <w:r w:rsidR="00423AA7" w:rsidRPr="00887391">
        <w:rPr>
          <w:rFonts w:cs="Times New Roman"/>
          <w:kern w:val="2"/>
          <w:sz w:val="22"/>
          <w:szCs w:val="22"/>
          <w:lang w:eastAsia="it-IT" w:bidi="ar-SA"/>
        </w:rPr>
        <w:t xml:space="preserve"> </w:t>
      </w:r>
    </w:p>
    <w:bookmarkEnd w:id="9"/>
    <w:p w14:paraId="75A695C7" w14:textId="09990664" w:rsidR="00887391"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 </w:t>
      </w:r>
    </w:p>
    <w:p w14:paraId="0AD0F025" w14:textId="195A96CA" w:rsidR="00887391" w:rsidRPr="00887391" w:rsidRDefault="00100C51" w:rsidP="00100C51">
      <w:pPr>
        <w:jc w:val="right"/>
        <w:rPr>
          <w:rFonts w:cs="Times New Roman"/>
          <w:kern w:val="2"/>
          <w:sz w:val="22"/>
          <w:szCs w:val="22"/>
          <w:lang w:eastAsia="it-IT" w:bidi="ar-SA"/>
        </w:rPr>
      </w:pPr>
      <w:r>
        <w:rPr>
          <w:rFonts w:cs="Times New Roman"/>
          <w:kern w:val="2"/>
          <w:sz w:val="22"/>
          <w:szCs w:val="22"/>
          <w:lang w:eastAsia="it-IT" w:bidi="ar-SA"/>
        </w:rPr>
        <w:t>______________________________</w:t>
      </w:r>
    </w:p>
    <w:p w14:paraId="7407AD23" w14:textId="77777777" w:rsidR="00887391" w:rsidRPr="00887391" w:rsidRDefault="00887391" w:rsidP="00887391">
      <w:pPr>
        <w:jc w:val="both"/>
        <w:rPr>
          <w:rFonts w:cs="Times New Roman"/>
          <w:kern w:val="2"/>
          <w:sz w:val="22"/>
          <w:szCs w:val="22"/>
          <w:lang w:eastAsia="it-IT" w:bidi="ar-SA"/>
        </w:rPr>
      </w:pPr>
    </w:p>
    <w:p w14:paraId="7C06D816" w14:textId="77777777" w:rsidR="00887391" w:rsidRPr="00887391" w:rsidRDefault="00887391" w:rsidP="00887391">
      <w:pPr>
        <w:jc w:val="both"/>
        <w:rPr>
          <w:rFonts w:cs="Times New Roman"/>
          <w:kern w:val="2"/>
          <w:sz w:val="22"/>
          <w:szCs w:val="22"/>
          <w:lang w:eastAsia="it-IT" w:bidi="ar-SA"/>
        </w:rPr>
      </w:pPr>
    </w:p>
    <w:p w14:paraId="700BBBE9" w14:textId="77777777" w:rsidR="00887391" w:rsidRPr="00887391" w:rsidRDefault="00887391" w:rsidP="00887391">
      <w:pPr>
        <w:jc w:val="both"/>
        <w:rPr>
          <w:rFonts w:cs="Times New Roman"/>
          <w:kern w:val="2"/>
          <w:sz w:val="22"/>
          <w:szCs w:val="22"/>
          <w:lang w:eastAsia="it-IT" w:bidi="ar-SA"/>
        </w:rPr>
      </w:pPr>
    </w:p>
    <w:p w14:paraId="58140A02" w14:textId="77777777" w:rsidR="00887391" w:rsidRPr="00887391" w:rsidRDefault="00887391" w:rsidP="00887391">
      <w:pPr>
        <w:jc w:val="both"/>
        <w:rPr>
          <w:rFonts w:cs="Times New Roman"/>
          <w:sz w:val="22"/>
          <w:szCs w:val="22"/>
          <w:lang w:eastAsia="it-IT" w:bidi="ar-SA"/>
        </w:rPr>
      </w:pPr>
    </w:p>
    <w:p w14:paraId="76CE8874" w14:textId="77777777" w:rsidR="00887391" w:rsidRDefault="00887391" w:rsidP="00887391">
      <w:pPr>
        <w:jc w:val="both"/>
        <w:rPr>
          <w:rFonts w:cs="Times New Roman"/>
          <w:sz w:val="22"/>
          <w:szCs w:val="22"/>
          <w:lang w:eastAsia="it-IT" w:bidi="ar-SA"/>
        </w:rPr>
      </w:pPr>
    </w:p>
    <w:p w14:paraId="08C78BCA" w14:textId="77777777" w:rsidR="00887391" w:rsidRDefault="00887391" w:rsidP="00887391">
      <w:pPr>
        <w:jc w:val="both"/>
        <w:rPr>
          <w:rFonts w:cs="Times New Roman"/>
          <w:sz w:val="22"/>
          <w:szCs w:val="22"/>
          <w:lang w:eastAsia="it-IT" w:bidi="ar-SA"/>
        </w:rPr>
      </w:pPr>
    </w:p>
    <w:p w14:paraId="4632A11A" w14:textId="77777777" w:rsidR="00887391" w:rsidRDefault="00887391" w:rsidP="00887391">
      <w:pPr>
        <w:jc w:val="both"/>
        <w:rPr>
          <w:rFonts w:cs="Times New Roman"/>
          <w:sz w:val="22"/>
          <w:szCs w:val="22"/>
          <w:lang w:eastAsia="it-IT" w:bidi="ar-SA"/>
        </w:rPr>
      </w:pPr>
    </w:p>
    <w:p w14:paraId="0AA5E860" w14:textId="77777777" w:rsidR="00887391" w:rsidRDefault="00887391" w:rsidP="00887391">
      <w:pPr>
        <w:jc w:val="both"/>
        <w:rPr>
          <w:rFonts w:cs="Times New Roman"/>
          <w:sz w:val="22"/>
          <w:szCs w:val="22"/>
          <w:lang w:eastAsia="it-IT" w:bidi="ar-SA"/>
        </w:rPr>
      </w:pPr>
    </w:p>
    <w:p w14:paraId="6AA38A26" w14:textId="77777777" w:rsidR="00887391" w:rsidRDefault="00887391" w:rsidP="00887391">
      <w:pPr>
        <w:jc w:val="both"/>
        <w:rPr>
          <w:rFonts w:cs="Times New Roman"/>
          <w:sz w:val="22"/>
          <w:szCs w:val="22"/>
          <w:lang w:eastAsia="it-IT" w:bidi="ar-SA"/>
        </w:rPr>
      </w:pPr>
    </w:p>
    <w:p w14:paraId="21B02361" w14:textId="77777777" w:rsidR="00887391" w:rsidRDefault="00887391" w:rsidP="00887391">
      <w:pPr>
        <w:jc w:val="both"/>
        <w:rPr>
          <w:rFonts w:cs="Times New Roman"/>
          <w:sz w:val="22"/>
          <w:szCs w:val="22"/>
          <w:lang w:eastAsia="it-IT" w:bidi="ar-SA"/>
        </w:rPr>
      </w:pPr>
    </w:p>
    <w:p w14:paraId="1B480BF0" w14:textId="77777777" w:rsidR="00887391" w:rsidRDefault="00887391" w:rsidP="00887391">
      <w:pPr>
        <w:jc w:val="both"/>
        <w:rPr>
          <w:rFonts w:cs="Times New Roman"/>
          <w:sz w:val="22"/>
          <w:szCs w:val="22"/>
          <w:lang w:eastAsia="it-IT" w:bidi="ar-SA"/>
        </w:rPr>
      </w:pPr>
    </w:p>
    <w:p w14:paraId="05FEED97" w14:textId="77777777" w:rsidR="00887391" w:rsidRDefault="00887391" w:rsidP="00887391">
      <w:pPr>
        <w:jc w:val="both"/>
        <w:rPr>
          <w:rFonts w:cs="Times New Roman"/>
          <w:sz w:val="22"/>
          <w:szCs w:val="22"/>
          <w:lang w:eastAsia="it-IT" w:bidi="ar-SA"/>
        </w:rPr>
      </w:pPr>
    </w:p>
    <w:p w14:paraId="70604061" w14:textId="77777777" w:rsidR="00887391" w:rsidRPr="00887391" w:rsidRDefault="00887391" w:rsidP="00887391">
      <w:pPr>
        <w:jc w:val="both"/>
        <w:rPr>
          <w:rFonts w:cs="Times New Roman"/>
          <w:sz w:val="22"/>
          <w:szCs w:val="22"/>
          <w:lang w:eastAsia="it-IT" w:bidi="ar-SA"/>
        </w:rPr>
      </w:pPr>
    </w:p>
    <w:p w14:paraId="2EC82BC1" w14:textId="77777777" w:rsidR="00887391" w:rsidRPr="00887391" w:rsidRDefault="00887391" w:rsidP="00887391">
      <w:pPr>
        <w:jc w:val="both"/>
        <w:rPr>
          <w:rFonts w:cs="Times New Roman"/>
          <w:sz w:val="22"/>
          <w:szCs w:val="22"/>
          <w:lang w:eastAsia="it-IT" w:bidi="ar-SA"/>
        </w:rPr>
      </w:pPr>
    </w:p>
    <w:p w14:paraId="4A3D1525" w14:textId="77777777" w:rsidR="00887391" w:rsidRPr="00887391" w:rsidRDefault="00887391" w:rsidP="00887391">
      <w:pPr>
        <w:jc w:val="both"/>
        <w:rPr>
          <w:rFonts w:cs="Times New Roman"/>
          <w:sz w:val="22"/>
          <w:szCs w:val="22"/>
          <w:lang w:eastAsia="it-IT" w:bidi="ar-SA"/>
        </w:rPr>
      </w:pPr>
    </w:p>
    <w:p w14:paraId="17CA882F" w14:textId="6FAC90D4" w:rsidR="00A732FE" w:rsidRPr="00887391" w:rsidRDefault="00A732FE" w:rsidP="00887391">
      <w:pPr>
        <w:jc w:val="both"/>
        <w:rPr>
          <w:rFonts w:cs="Times New Roman"/>
          <w:b/>
          <w:bCs/>
          <w:sz w:val="22"/>
          <w:szCs w:val="22"/>
          <w:lang w:eastAsia="it-IT" w:bidi="ar-SA"/>
        </w:rPr>
      </w:pPr>
      <w:r w:rsidRPr="00887391">
        <w:rPr>
          <w:rFonts w:cs="Times New Roman"/>
          <w:b/>
          <w:bCs/>
          <w:sz w:val="22"/>
          <w:szCs w:val="22"/>
          <w:lang w:eastAsia="it-IT" w:bidi="ar-SA"/>
        </w:rPr>
        <w:t xml:space="preserve">Informativa sul conferimento e trattamento dei dati personali e sulla pubblicazione degli elementi ritenuti non sensibili nei siti istituzionali e di consultazione aperta </w:t>
      </w:r>
    </w:p>
    <w:p w14:paraId="4FD72AAC"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887391">
        <w:rPr>
          <w:rFonts w:cs="Times New Roman"/>
          <w:kern w:val="2"/>
          <w:sz w:val="22"/>
          <w:szCs w:val="22"/>
          <w:lang w:eastAsia="it-IT" w:bidi="ar-SA"/>
        </w:rPr>
        <w:t>ReGiS</w:t>
      </w:r>
      <w:proofErr w:type="spellEnd"/>
      <w:r w:rsidRPr="00887391">
        <w:rPr>
          <w:rFonts w:cs="Times New Roman"/>
          <w:kern w:val="2"/>
          <w:sz w:val="22"/>
          <w:szCs w:val="22"/>
          <w:lang w:eastAsia="it-IT" w:bidi="ar-SA"/>
        </w:rPr>
        <w:t xml:space="preserve">, messo a disposizione dal Servizio centrale per il PNRR o di altri sistemi informativi locali adottati per lo scambio elettronico dei dati) e la pubblicazione degli elementi ritenuti non sensibili nei siti istituzionali. </w:t>
      </w:r>
    </w:p>
    <w:p w14:paraId="0C8CD9C9"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Il trattamento dei dati personali avviene nel rispetto della dignità umana, dei diritti e delle libertà fondamentali della persona conformemente alla seguente normativa: </w:t>
      </w:r>
    </w:p>
    <w:p w14:paraId="128BAA92"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Disposizioni contenute nel Regolamento (UE) 2021/241 (Dispositivo per la Ripresa e la Resilienza (RRF); </w:t>
      </w:r>
    </w:p>
    <w:p w14:paraId="131B5F82"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LEGGE 29 luglio 2021, n. 108 Conversione in legge, con modificazioni, del decreto-legge 31 maggio 2021, n. 77, recante “Governance del Piano nazionale di ripresa e resilienza e prime misure di rafforzamento delle strutture amministrative e di accelerazione e snellimento delle procedure” </w:t>
      </w:r>
    </w:p>
    <w:p w14:paraId="1C2BC81C" w14:textId="37EABF4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Codice della Privacy (</w:t>
      </w:r>
      <w:r w:rsidR="00625B49" w:rsidRPr="00887391">
        <w:rPr>
          <w:rFonts w:cs="Times New Roman"/>
          <w:kern w:val="2"/>
          <w:sz w:val="22"/>
          <w:szCs w:val="22"/>
          <w:lang w:eastAsia="it-IT" w:bidi="ar-SA"/>
        </w:rPr>
        <w:t>D.Lgs.</w:t>
      </w:r>
      <w:r w:rsidRPr="00887391">
        <w:rPr>
          <w:rFonts w:cs="Times New Roman"/>
          <w:kern w:val="2"/>
          <w:sz w:val="22"/>
          <w:szCs w:val="22"/>
          <w:lang w:eastAsia="it-IT" w:bidi="ar-SA"/>
        </w:rPr>
        <w:t xml:space="preserve"> 196/2003) coordinato e aggiornato, da ultimo, con le modifiche apportate dalla legge 27 dicembre 2019, n. 160, dal </w:t>
      </w:r>
      <w:r w:rsidR="00625B49" w:rsidRPr="00887391">
        <w:rPr>
          <w:rFonts w:cs="Times New Roman"/>
          <w:kern w:val="2"/>
          <w:sz w:val="22"/>
          <w:szCs w:val="22"/>
          <w:lang w:eastAsia="it-IT" w:bidi="ar-SA"/>
        </w:rPr>
        <w:t xml:space="preserve">D.L. </w:t>
      </w:r>
      <w:r w:rsidRPr="00887391">
        <w:rPr>
          <w:rFonts w:cs="Times New Roman"/>
          <w:kern w:val="2"/>
          <w:sz w:val="22"/>
          <w:szCs w:val="22"/>
          <w:lang w:eastAsia="it-IT" w:bidi="ar-SA"/>
        </w:rPr>
        <w:t xml:space="preserve">14 giugno 2019, n. 53, dal D.M. 15 marzo 2019 e dal decreto di adeguamento </w:t>
      </w:r>
      <w:r w:rsidR="00625B49" w:rsidRPr="00887391">
        <w:rPr>
          <w:rFonts w:cs="Times New Roman"/>
          <w:kern w:val="2"/>
          <w:sz w:val="22"/>
          <w:szCs w:val="22"/>
          <w:lang w:eastAsia="it-IT" w:bidi="ar-SA"/>
        </w:rPr>
        <w:t xml:space="preserve">D.L. </w:t>
      </w:r>
      <w:r w:rsidRPr="00887391">
        <w:rPr>
          <w:rFonts w:cs="Times New Roman"/>
          <w:kern w:val="2"/>
          <w:sz w:val="22"/>
          <w:szCs w:val="22"/>
          <w:lang w:eastAsia="it-IT" w:bidi="ar-SA"/>
        </w:rPr>
        <w:t xml:space="preserve">10 agosto 2018, n. 101, alle disposizioni contenute nel Regolamento UE 2016/679 (General data </w:t>
      </w:r>
      <w:r w:rsidR="00625B49" w:rsidRPr="00887391">
        <w:rPr>
          <w:rFonts w:cs="Times New Roman"/>
          <w:kern w:val="2"/>
          <w:sz w:val="22"/>
          <w:szCs w:val="22"/>
          <w:lang w:eastAsia="it-IT" w:bidi="ar-SA"/>
        </w:rPr>
        <w:t>Protection</w:t>
      </w:r>
      <w:r w:rsidRPr="00887391">
        <w:rPr>
          <w:rFonts w:cs="Times New Roman"/>
          <w:kern w:val="2"/>
          <w:sz w:val="22"/>
          <w:szCs w:val="22"/>
          <w:lang w:eastAsia="it-IT" w:bidi="ar-SA"/>
        </w:rPr>
        <w:t xml:space="preserve"> </w:t>
      </w:r>
      <w:r w:rsidR="00625B49" w:rsidRPr="00887391">
        <w:rPr>
          <w:rFonts w:cs="Times New Roman"/>
          <w:kern w:val="2"/>
          <w:sz w:val="22"/>
          <w:szCs w:val="22"/>
          <w:lang w:eastAsia="it-IT" w:bidi="ar-SA"/>
        </w:rPr>
        <w:t>Regulation</w:t>
      </w:r>
      <w:r w:rsidRPr="00887391">
        <w:rPr>
          <w:rFonts w:cs="Times New Roman"/>
          <w:kern w:val="2"/>
          <w:sz w:val="22"/>
          <w:szCs w:val="22"/>
          <w:lang w:eastAsia="it-IT" w:bidi="ar-SA"/>
        </w:rPr>
        <w:t xml:space="preserve">, c.d. GDPR Privacy); </w:t>
      </w:r>
    </w:p>
    <w:p w14:paraId="56A89165" w14:textId="26D6554B"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d.lgs. 25 maggio 2016, n. 97, Revisione e semplificazione delle disposizioni in materia di prevenzione della corruzione, pubblicità e trasparenza, correttivo della legge n. 190 del 6 novembre 2012 e del </w:t>
      </w:r>
      <w:r w:rsidR="00625B49" w:rsidRPr="00887391">
        <w:rPr>
          <w:rFonts w:cs="Times New Roman"/>
          <w:kern w:val="2"/>
          <w:sz w:val="22"/>
          <w:szCs w:val="22"/>
          <w:lang w:eastAsia="it-IT" w:bidi="ar-SA"/>
        </w:rPr>
        <w:t xml:space="preserve">D.L. </w:t>
      </w:r>
      <w:r w:rsidRPr="00887391">
        <w:rPr>
          <w:rFonts w:cs="Times New Roman"/>
          <w:kern w:val="2"/>
          <w:sz w:val="22"/>
          <w:szCs w:val="22"/>
          <w:lang w:eastAsia="it-IT" w:bidi="ar-SA"/>
        </w:rPr>
        <w:t xml:space="preserve">14 marzo 2013, n. 33, ai sensi dell'art. 7 della legge n. 124 del 7 agosto 2015, in materia di riorganizzazione delle Amministrazioni pubbliche. </w:t>
      </w:r>
    </w:p>
    <w:p w14:paraId="284203D6" w14:textId="77777777" w:rsidR="00625B49" w:rsidRPr="00887391" w:rsidRDefault="00625B49" w:rsidP="00887391">
      <w:pPr>
        <w:jc w:val="both"/>
        <w:rPr>
          <w:rFonts w:cs="Times New Roman"/>
          <w:sz w:val="22"/>
          <w:szCs w:val="22"/>
          <w:lang w:eastAsia="it-IT" w:bidi="ar-SA"/>
        </w:rPr>
      </w:pPr>
    </w:p>
    <w:p w14:paraId="1BDEA483" w14:textId="0792DD57" w:rsidR="00A732FE" w:rsidRPr="00887391" w:rsidRDefault="00A732FE" w:rsidP="00887391">
      <w:pPr>
        <w:jc w:val="both"/>
        <w:rPr>
          <w:rFonts w:cs="Times New Roman"/>
          <w:b/>
          <w:bCs/>
          <w:sz w:val="22"/>
          <w:szCs w:val="22"/>
          <w:lang w:eastAsia="it-IT" w:bidi="ar-SA"/>
        </w:rPr>
      </w:pPr>
      <w:r w:rsidRPr="00887391">
        <w:rPr>
          <w:rFonts w:cs="Times New Roman"/>
          <w:b/>
          <w:bCs/>
          <w:sz w:val="22"/>
          <w:szCs w:val="22"/>
          <w:lang w:eastAsia="it-IT" w:bidi="ar-SA"/>
        </w:rPr>
        <w:t xml:space="preserve">Finalità del trattamento </w:t>
      </w:r>
    </w:p>
    <w:p w14:paraId="475A00BE" w14:textId="0CF47BC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00625B49" w:rsidRPr="00887391">
        <w:rPr>
          <w:rFonts w:cs="Times New Roman"/>
          <w:kern w:val="2"/>
          <w:sz w:val="22"/>
          <w:szCs w:val="22"/>
          <w:lang w:eastAsia="it-IT" w:bidi="ar-SA"/>
        </w:rPr>
        <w:t>endoprocedimentale</w:t>
      </w:r>
      <w:proofErr w:type="spellEnd"/>
      <w:r w:rsidRPr="00887391">
        <w:rPr>
          <w:rFonts w:cs="Times New Roman"/>
          <w:kern w:val="2"/>
          <w:sz w:val="22"/>
          <w:szCs w:val="22"/>
          <w:lang w:eastAsia="it-IT" w:bidi="ar-SA"/>
        </w:rPr>
        <w:t xml:space="preserve">, procedimentale, istruttoria e di erogazione dell’agevolazione), oltre che per assolvere eventuali obblighi di legge, contabili e fiscali. </w:t>
      </w:r>
    </w:p>
    <w:p w14:paraId="37B12BAA" w14:textId="77777777" w:rsidR="00625B49" w:rsidRPr="00887391" w:rsidRDefault="00625B49" w:rsidP="00887391">
      <w:pPr>
        <w:jc w:val="both"/>
        <w:rPr>
          <w:rFonts w:cs="Times New Roman"/>
          <w:sz w:val="22"/>
          <w:szCs w:val="22"/>
          <w:lang w:eastAsia="it-IT" w:bidi="ar-SA"/>
        </w:rPr>
      </w:pPr>
    </w:p>
    <w:p w14:paraId="62DB59FB" w14:textId="1A3D2B41" w:rsidR="00A732FE" w:rsidRPr="00887391" w:rsidRDefault="00A732FE" w:rsidP="00887391">
      <w:pPr>
        <w:jc w:val="both"/>
        <w:rPr>
          <w:rFonts w:cs="Times New Roman"/>
          <w:b/>
          <w:bCs/>
          <w:sz w:val="22"/>
          <w:szCs w:val="22"/>
          <w:lang w:eastAsia="it-IT" w:bidi="ar-SA"/>
        </w:rPr>
      </w:pPr>
      <w:r w:rsidRPr="00887391">
        <w:rPr>
          <w:rFonts w:cs="Times New Roman"/>
          <w:b/>
          <w:bCs/>
          <w:sz w:val="22"/>
          <w:szCs w:val="22"/>
          <w:lang w:eastAsia="it-IT" w:bidi="ar-SA"/>
        </w:rPr>
        <w:t xml:space="preserve">Conferimento dati nell’ambito delle iniziative PNRR </w:t>
      </w:r>
    </w:p>
    <w:p w14:paraId="1417CDAD"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In ottemperanza alle disposizioni previste nel Dispositivo per la Ripresa e la Resilienza (RRF) e dal Decreto </w:t>
      </w:r>
    </w:p>
    <w:p w14:paraId="703A1101"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Legge 77 del 2021 convertito in Legge 29 luglio 2021, n. 108 al Soggetto attuatore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421C61B2" w14:textId="77777777" w:rsidR="00625B49" w:rsidRPr="00887391" w:rsidRDefault="00625B49" w:rsidP="00887391">
      <w:pPr>
        <w:jc w:val="both"/>
        <w:rPr>
          <w:rFonts w:cs="Times New Roman"/>
          <w:sz w:val="22"/>
          <w:szCs w:val="22"/>
          <w:lang w:eastAsia="it-IT" w:bidi="ar-SA"/>
        </w:rPr>
      </w:pPr>
    </w:p>
    <w:p w14:paraId="7EAB452D" w14:textId="22E4E470" w:rsidR="00A732FE" w:rsidRPr="00887391" w:rsidRDefault="00A732FE" w:rsidP="00887391">
      <w:pPr>
        <w:jc w:val="both"/>
        <w:rPr>
          <w:rFonts w:cs="Times New Roman"/>
          <w:b/>
          <w:bCs/>
          <w:sz w:val="22"/>
          <w:szCs w:val="22"/>
          <w:lang w:eastAsia="it-IT" w:bidi="ar-SA"/>
        </w:rPr>
      </w:pPr>
      <w:r w:rsidRPr="00887391">
        <w:rPr>
          <w:rFonts w:cs="Times New Roman"/>
          <w:b/>
          <w:bCs/>
          <w:sz w:val="22"/>
          <w:szCs w:val="22"/>
          <w:lang w:eastAsia="it-IT" w:bidi="ar-SA"/>
        </w:rPr>
        <w:t xml:space="preserve">Tipologie di dati conferiti </w:t>
      </w:r>
    </w:p>
    <w:p w14:paraId="0B89CC42"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w:t>
      </w:r>
    </w:p>
    <w:p w14:paraId="406DABA9"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A titolo non esaustivo le principali informazioni oggetto di rilevazione sono le seguenti: </w:t>
      </w:r>
    </w:p>
    <w:p w14:paraId="4A5F4843"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dati anagrafici del progetto e classificazioni identificative, quali CUP, CIG, identificativo del progetto, riferimenti alla Missione/Componente/Misura di riferimento, identificativo del Soggetto attuatore, tipologia di progetto, localizzazione; </w:t>
      </w:r>
    </w:p>
    <w:p w14:paraId="44641253"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lastRenderedPageBreak/>
        <w:t xml:space="preserve">dati relativi ai soggetti coinvolti nell’attuazione, quali i Soggetti attuatori, realizzatori, destinatari degli interventi, incluso codice fiscale e/o partita IVA; </w:t>
      </w:r>
    </w:p>
    <w:p w14:paraId="4E1FC7C7"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dati finanziari, quali importo finanziato, eventuali altre fonti di finanziamento, quadro economico e relative voci di spesa, impegni contabili, impegni giuridicamente vincolanti, spese, pagamenti, recuperi, trasferimenti erogati; </w:t>
      </w:r>
    </w:p>
    <w:p w14:paraId="343FFE07"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dati procedurali, quali cronoprogramma e </w:t>
      </w:r>
      <w:r w:rsidRPr="00887391">
        <w:rPr>
          <w:rFonts w:cs="Times New Roman"/>
          <w:i/>
          <w:kern w:val="2"/>
          <w:sz w:val="22"/>
          <w:szCs w:val="22"/>
          <w:lang w:eastAsia="it-IT" w:bidi="ar-SA"/>
        </w:rPr>
        <w:t xml:space="preserve">step </w:t>
      </w:r>
      <w:r w:rsidRPr="00887391">
        <w:rPr>
          <w:rFonts w:cs="Times New Roman"/>
          <w:kern w:val="2"/>
          <w:sz w:val="22"/>
          <w:szCs w:val="22"/>
          <w:lang w:eastAsia="it-IT" w:bidi="ar-SA"/>
        </w:rPr>
        <w:t xml:space="preserve">relativi alle diverse procedure di gara (es: affidamento lavori, acquisto beni e servizi) con indicazione della relativa tempistica e delle pertinenti voci di spesa; </w:t>
      </w:r>
    </w:p>
    <w:p w14:paraId="16011921"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dati fisici, (previsti e realizzati) quali indicatori di output (progressi compiuti) e di </w:t>
      </w:r>
      <w:proofErr w:type="spellStart"/>
      <w:r w:rsidRPr="00887391">
        <w:rPr>
          <w:rFonts w:cs="Times New Roman"/>
          <w:kern w:val="2"/>
          <w:sz w:val="22"/>
          <w:szCs w:val="22"/>
          <w:lang w:eastAsia="it-IT" w:bidi="ar-SA"/>
        </w:rPr>
        <w:t>outcome</w:t>
      </w:r>
      <w:proofErr w:type="spellEnd"/>
      <w:r w:rsidRPr="00887391">
        <w:rPr>
          <w:rFonts w:cs="Times New Roman"/>
          <w:kern w:val="2"/>
          <w:sz w:val="22"/>
          <w:szCs w:val="22"/>
          <w:lang w:eastAsia="it-IT" w:bidi="ar-SA"/>
        </w:rPr>
        <w:t xml:space="preserve"> (effetti generati) attraverso la valorizzazione di un set di indicatori specifico e la raccolta e catalogazione di documentazione a supporto; </w:t>
      </w:r>
    </w:p>
    <w:p w14:paraId="432DBE83"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livello di conseguimento di </w:t>
      </w:r>
      <w:r w:rsidRPr="00887391">
        <w:rPr>
          <w:rFonts w:cs="Times New Roman"/>
          <w:i/>
          <w:kern w:val="2"/>
          <w:sz w:val="22"/>
          <w:szCs w:val="22"/>
          <w:lang w:eastAsia="it-IT" w:bidi="ar-SA"/>
        </w:rPr>
        <w:t xml:space="preserve">milestone </w:t>
      </w:r>
      <w:r w:rsidRPr="00887391">
        <w:rPr>
          <w:rFonts w:cs="Times New Roman"/>
          <w:kern w:val="2"/>
          <w:sz w:val="22"/>
          <w:szCs w:val="22"/>
          <w:lang w:eastAsia="it-IT" w:bidi="ar-SA"/>
        </w:rPr>
        <w:t xml:space="preserve">e </w:t>
      </w:r>
      <w:r w:rsidRPr="00887391">
        <w:rPr>
          <w:rFonts w:cs="Times New Roman"/>
          <w:i/>
          <w:kern w:val="2"/>
          <w:sz w:val="22"/>
          <w:szCs w:val="22"/>
          <w:lang w:eastAsia="it-IT" w:bidi="ar-SA"/>
        </w:rPr>
        <w:t>target</w:t>
      </w:r>
      <w:r w:rsidRPr="00887391">
        <w:rPr>
          <w:rFonts w:cs="Times New Roman"/>
          <w:kern w:val="2"/>
          <w:sz w:val="22"/>
          <w:szCs w:val="22"/>
          <w:lang w:eastAsia="it-IT" w:bidi="ar-SA"/>
        </w:rPr>
        <w:t xml:space="preserve">, per gli interventi che concorrono al loro raggiungimento; </w:t>
      </w:r>
    </w:p>
    <w:p w14:paraId="4CF271EB"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dati relativi all’aggiornamento trimestrale relativo all’analisi degli scostamenti per ciascuna M&amp;T prevista nel Piano; </w:t>
      </w:r>
    </w:p>
    <w:p w14:paraId="0C092568"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elementi utili alla verifica del contributo all’obiettivo digitale e all’obiettivo sulla mitigazione del cambiamento climatico; </w:t>
      </w:r>
    </w:p>
    <w:p w14:paraId="55ECC2DF"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elementi utili alla verifica del soddisfacimento del requisito “</w:t>
      </w:r>
      <w:r w:rsidRPr="00887391">
        <w:rPr>
          <w:rFonts w:cs="Times New Roman"/>
          <w:i/>
          <w:kern w:val="2"/>
          <w:sz w:val="22"/>
          <w:szCs w:val="22"/>
          <w:lang w:eastAsia="it-IT" w:bidi="ar-SA"/>
        </w:rPr>
        <w:t xml:space="preserve">Do No </w:t>
      </w:r>
      <w:proofErr w:type="spellStart"/>
      <w:r w:rsidRPr="00887391">
        <w:rPr>
          <w:rFonts w:cs="Times New Roman"/>
          <w:i/>
          <w:kern w:val="2"/>
          <w:sz w:val="22"/>
          <w:szCs w:val="22"/>
          <w:lang w:eastAsia="it-IT" w:bidi="ar-SA"/>
        </w:rPr>
        <w:t>Significant</w:t>
      </w:r>
      <w:proofErr w:type="spellEnd"/>
      <w:r w:rsidRPr="00887391">
        <w:rPr>
          <w:rFonts w:cs="Times New Roman"/>
          <w:i/>
          <w:kern w:val="2"/>
          <w:sz w:val="22"/>
          <w:szCs w:val="22"/>
          <w:lang w:eastAsia="it-IT" w:bidi="ar-SA"/>
        </w:rPr>
        <w:t xml:space="preserve"> </w:t>
      </w:r>
      <w:proofErr w:type="spellStart"/>
      <w:r w:rsidRPr="00887391">
        <w:rPr>
          <w:rFonts w:cs="Times New Roman"/>
          <w:i/>
          <w:kern w:val="2"/>
          <w:sz w:val="22"/>
          <w:szCs w:val="22"/>
          <w:lang w:eastAsia="it-IT" w:bidi="ar-SA"/>
        </w:rPr>
        <w:t>Harm</w:t>
      </w:r>
      <w:proofErr w:type="spellEnd"/>
      <w:r w:rsidRPr="00887391">
        <w:rPr>
          <w:rFonts w:cs="Times New Roman"/>
          <w:i/>
          <w:kern w:val="2"/>
          <w:sz w:val="22"/>
          <w:szCs w:val="22"/>
          <w:lang w:eastAsia="it-IT" w:bidi="ar-SA"/>
        </w:rPr>
        <w:t xml:space="preserve"> (DNSH)</w:t>
      </w:r>
      <w:r w:rsidRPr="00887391">
        <w:rPr>
          <w:rFonts w:cs="Times New Roman"/>
          <w:kern w:val="2"/>
          <w:sz w:val="22"/>
          <w:szCs w:val="22"/>
          <w:lang w:eastAsia="it-IT" w:bidi="ar-SA"/>
        </w:rPr>
        <w:t xml:space="preserve">”; </w:t>
      </w:r>
    </w:p>
    <w:p w14:paraId="12F14A45" w14:textId="77777777" w:rsidR="00625B49"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atti e documentazione probatoria dell’avanzamento attuativo di progetto. </w:t>
      </w:r>
    </w:p>
    <w:p w14:paraId="16F78356" w14:textId="77777777" w:rsidR="00625B49" w:rsidRPr="00887391" w:rsidRDefault="00625B49" w:rsidP="00887391">
      <w:pPr>
        <w:jc w:val="both"/>
        <w:rPr>
          <w:rFonts w:cs="Times New Roman"/>
          <w:kern w:val="2"/>
          <w:sz w:val="22"/>
          <w:szCs w:val="22"/>
          <w:lang w:eastAsia="it-IT" w:bidi="ar-SA"/>
        </w:rPr>
      </w:pPr>
    </w:p>
    <w:p w14:paraId="76FCD8C6" w14:textId="4DBAEBDE" w:rsidR="00A732FE" w:rsidRPr="00887391" w:rsidRDefault="00A732FE" w:rsidP="00887391">
      <w:pPr>
        <w:jc w:val="both"/>
        <w:rPr>
          <w:rFonts w:cs="Times New Roman"/>
          <w:b/>
          <w:bCs/>
          <w:kern w:val="2"/>
          <w:sz w:val="22"/>
          <w:szCs w:val="22"/>
          <w:lang w:eastAsia="it-IT" w:bidi="ar-SA"/>
        </w:rPr>
      </w:pPr>
      <w:r w:rsidRPr="00887391">
        <w:rPr>
          <w:rFonts w:cs="Times New Roman"/>
          <w:b/>
          <w:bCs/>
          <w:kern w:val="2"/>
          <w:sz w:val="22"/>
          <w:szCs w:val="22"/>
          <w:lang w:eastAsia="it-IT" w:bidi="ar-SA"/>
        </w:rPr>
        <w:t xml:space="preserve">Amministrazioni centrali titolari di interventi PNRR </w:t>
      </w:r>
    </w:p>
    <w:p w14:paraId="72840FA2" w14:textId="3792BA9B" w:rsidR="00625B49" w:rsidRPr="00887391" w:rsidRDefault="00A732FE" w:rsidP="00887391">
      <w:pPr>
        <w:jc w:val="both"/>
        <w:rPr>
          <w:rFonts w:cs="Times New Roman"/>
          <w:kern w:val="2"/>
          <w:sz w:val="22"/>
          <w:szCs w:val="22"/>
          <w:lang w:eastAsia="it-IT" w:bidi="ar-SA"/>
        </w:rPr>
      </w:pPr>
      <w:r w:rsidRPr="00887391">
        <w:rPr>
          <w:rFonts w:eastAsia="Wingdings" w:cs="Times New Roman"/>
          <w:kern w:val="2"/>
          <w:sz w:val="22"/>
          <w:szCs w:val="22"/>
          <w:lang w:eastAsia="it-IT" w:bidi="ar-SA"/>
        </w:rPr>
        <w:t>▪</w:t>
      </w:r>
      <w:r w:rsidRPr="00887391">
        <w:rPr>
          <w:rFonts w:eastAsia="Arial" w:cs="Times New Roman"/>
          <w:kern w:val="2"/>
          <w:sz w:val="22"/>
          <w:szCs w:val="22"/>
          <w:lang w:eastAsia="it-IT" w:bidi="ar-SA"/>
        </w:rPr>
        <w:t xml:space="preserve"> </w:t>
      </w:r>
      <w:r w:rsidRPr="00887391">
        <w:rPr>
          <w:rFonts w:cs="Times New Roman"/>
          <w:kern w:val="2"/>
          <w:sz w:val="22"/>
          <w:szCs w:val="22"/>
          <w:lang w:eastAsia="it-IT" w:bidi="ar-SA"/>
        </w:rPr>
        <w:t xml:space="preserve">Ministeri e strutture della Presidenza del Consiglio dei ministri responsabili dell'attuazione delle riforme e degli investimenti (ossia delle Misure) previsti nel PNRR </w:t>
      </w:r>
    </w:p>
    <w:p w14:paraId="0CA91D1F" w14:textId="77777777" w:rsidR="00887391" w:rsidRDefault="00887391" w:rsidP="00887391">
      <w:pPr>
        <w:jc w:val="both"/>
        <w:rPr>
          <w:rFonts w:cs="Times New Roman"/>
          <w:b/>
          <w:bCs/>
          <w:sz w:val="22"/>
          <w:szCs w:val="22"/>
          <w:lang w:eastAsia="it-IT" w:bidi="ar-SA"/>
        </w:rPr>
      </w:pPr>
    </w:p>
    <w:p w14:paraId="0CFE7636" w14:textId="130D9F68" w:rsidR="00A732FE" w:rsidRPr="00887391" w:rsidRDefault="00A732FE" w:rsidP="00887391">
      <w:pPr>
        <w:jc w:val="both"/>
        <w:rPr>
          <w:rFonts w:cs="Times New Roman"/>
          <w:bCs/>
          <w:sz w:val="22"/>
          <w:szCs w:val="22"/>
          <w:lang w:eastAsia="it-IT" w:bidi="ar-SA"/>
        </w:rPr>
      </w:pPr>
      <w:r w:rsidRPr="00887391">
        <w:rPr>
          <w:rFonts w:cs="Times New Roman"/>
          <w:b/>
          <w:bCs/>
          <w:sz w:val="22"/>
          <w:szCs w:val="22"/>
          <w:lang w:eastAsia="it-IT" w:bidi="ar-SA"/>
        </w:rPr>
        <w:t xml:space="preserve">Soggetto </w:t>
      </w:r>
      <w:r w:rsidR="00625B49" w:rsidRPr="00887391">
        <w:rPr>
          <w:rFonts w:cs="Times New Roman"/>
          <w:b/>
          <w:bCs/>
          <w:sz w:val="22"/>
          <w:szCs w:val="22"/>
          <w:lang w:eastAsia="it-IT" w:bidi="ar-SA"/>
        </w:rPr>
        <w:t>attuatore</w:t>
      </w:r>
      <w:r w:rsidR="00625B49" w:rsidRPr="00887391">
        <w:rPr>
          <w:rFonts w:cs="Times New Roman"/>
          <w:sz w:val="22"/>
          <w:szCs w:val="22"/>
          <w:lang w:eastAsia="it-IT" w:bidi="ar-SA"/>
        </w:rPr>
        <w:t xml:space="preserve">: </w:t>
      </w:r>
      <w:r w:rsidR="00625B49" w:rsidRPr="00887391">
        <w:rPr>
          <w:rFonts w:cs="Times New Roman"/>
          <w:bCs/>
          <w:sz w:val="22"/>
          <w:szCs w:val="22"/>
          <w:lang w:eastAsia="it-IT" w:bidi="ar-SA"/>
        </w:rPr>
        <w:t>D.S.S. n.33</w:t>
      </w:r>
    </w:p>
    <w:p w14:paraId="15D02BE9" w14:textId="77777777" w:rsidR="00625B49" w:rsidRPr="00887391" w:rsidRDefault="00625B49" w:rsidP="00887391">
      <w:pPr>
        <w:jc w:val="both"/>
        <w:rPr>
          <w:rFonts w:cs="Times New Roman"/>
          <w:sz w:val="22"/>
          <w:szCs w:val="22"/>
          <w:lang w:eastAsia="it-IT" w:bidi="ar-SA"/>
        </w:rPr>
      </w:pPr>
    </w:p>
    <w:p w14:paraId="1909AC05" w14:textId="4F589EC8" w:rsidR="00A732FE" w:rsidRPr="00887391" w:rsidRDefault="00A732FE" w:rsidP="00887391">
      <w:pPr>
        <w:jc w:val="both"/>
        <w:rPr>
          <w:rFonts w:cs="Times New Roman"/>
          <w:sz w:val="22"/>
          <w:szCs w:val="22"/>
          <w:lang w:eastAsia="it-IT" w:bidi="ar-SA"/>
        </w:rPr>
      </w:pPr>
      <w:r w:rsidRPr="00887391">
        <w:rPr>
          <w:rFonts w:cs="Times New Roman"/>
          <w:b/>
          <w:bCs/>
          <w:sz w:val="22"/>
          <w:szCs w:val="22"/>
          <w:lang w:eastAsia="it-IT" w:bidi="ar-SA"/>
        </w:rPr>
        <w:t>Soggetto pubblico o privato responsabile dell’attuazione dell’intervento/progetto finanziato dal PNRR</w:t>
      </w:r>
      <w:r w:rsidRPr="00887391">
        <w:rPr>
          <w:rFonts w:cs="Times New Roman"/>
          <w:sz w:val="22"/>
          <w:szCs w:val="22"/>
          <w:lang w:eastAsia="it-IT" w:bidi="ar-SA"/>
        </w:rPr>
        <w:t xml:space="preserve">. </w:t>
      </w:r>
    </w:p>
    <w:p w14:paraId="2318EA59"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 </w:t>
      </w:r>
    </w:p>
    <w:p w14:paraId="13E31157" w14:textId="77777777" w:rsidR="00625B49" w:rsidRPr="00887391" w:rsidRDefault="00625B49" w:rsidP="00887391">
      <w:pPr>
        <w:jc w:val="both"/>
        <w:rPr>
          <w:rFonts w:cs="Times New Roman"/>
          <w:sz w:val="22"/>
          <w:szCs w:val="22"/>
          <w:lang w:eastAsia="it-IT" w:bidi="ar-SA"/>
        </w:rPr>
      </w:pPr>
    </w:p>
    <w:p w14:paraId="0DE32A75" w14:textId="49F9EC17" w:rsidR="00A732FE" w:rsidRPr="00887391" w:rsidRDefault="00A732FE" w:rsidP="00887391">
      <w:pPr>
        <w:jc w:val="both"/>
        <w:rPr>
          <w:rFonts w:cs="Times New Roman"/>
          <w:b/>
          <w:bCs/>
          <w:sz w:val="22"/>
          <w:szCs w:val="22"/>
          <w:lang w:eastAsia="it-IT" w:bidi="ar-SA"/>
        </w:rPr>
      </w:pPr>
      <w:r w:rsidRPr="00887391">
        <w:rPr>
          <w:rFonts w:cs="Times New Roman"/>
          <w:b/>
          <w:bCs/>
          <w:sz w:val="22"/>
          <w:szCs w:val="22"/>
          <w:lang w:eastAsia="it-IT" w:bidi="ar-SA"/>
        </w:rPr>
        <w:t xml:space="preserve">Soggetto realizzatore o soggetto esecutore </w:t>
      </w:r>
    </w:p>
    <w:p w14:paraId="65C0D2AE" w14:textId="3EF422B3"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Soggetto e/o operatore economico a vario titolo coinvolto nella realizzazione del progetto (es. fornitore beni e servizi/esecutore lavori) e individuato dal soggetto attuatore nel rispetto della normativa comunitaria e nazionale applicabile (es. in materia di appalti pubblici) </w:t>
      </w:r>
    </w:p>
    <w:p w14:paraId="65022328" w14:textId="77777777" w:rsidR="00F418EF" w:rsidRDefault="00F418EF" w:rsidP="00887391">
      <w:pPr>
        <w:jc w:val="both"/>
        <w:rPr>
          <w:rFonts w:cs="Times New Roman"/>
          <w:b/>
          <w:bCs/>
          <w:kern w:val="2"/>
          <w:sz w:val="22"/>
          <w:szCs w:val="22"/>
          <w:lang w:eastAsia="it-IT" w:bidi="ar-SA"/>
        </w:rPr>
      </w:pPr>
    </w:p>
    <w:p w14:paraId="315F5193" w14:textId="36E4078B" w:rsidR="00A732FE" w:rsidRPr="00F418EF" w:rsidRDefault="00A732FE" w:rsidP="00887391">
      <w:pPr>
        <w:jc w:val="both"/>
        <w:rPr>
          <w:rFonts w:cs="Times New Roman"/>
          <w:b/>
          <w:bCs/>
          <w:kern w:val="2"/>
          <w:sz w:val="22"/>
          <w:szCs w:val="22"/>
          <w:lang w:eastAsia="it-IT" w:bidi="ar-SA"/>
        </w:rPr>
      </w:pPr>
      <w:r w:rsidRPr="00F418EF">
        <w:rPr>
          <w:rFonts w:cs="Times New Roman"/>
          <w:b/>
          <w:bCs/>
          <w:kern w:val="2"/>
          <w:sz w:val="22"/>
          <w:szCs w:val="22"/>
          <w:lang w:eastAsia="it-IT" w:bidi="ar-SA"/>
        </w:rPr>
        <w:t xml:space="preserve">Soggetto destinatario </w:t>
      </w:r>
    </w:p>
    <w:p w14:paraId="30C9519D" w14:textId="77777777" w:rsidR="00A732FE" w:rsidRPr="00887391" w:rsidRDefault="00A732FE" w:rsidP="00887391">
      <w:pPr>
        <w:jc w:val="both"/>
        <w:rPr>
          <w:rFonts w:cs="Times New Roman"/>
          <w:kern w:val="2"/>
          <w:sz w:val="22"/>
          <w:szCs w:val="22"/>
          <w:lang w:eastAsia="it-IT" w:bidi="ar-SA"/>
        </w:rPr>
      </w:pPr>
      <w:r w:rsidRPr="00F418EF">
        <w:rPr>
          <w:rFonts w:cs="Times New Roman"/>
          <w:kern w:val="2"/>
          <w:sz w:val="22"/>
          <w:szCs w:val="22"/>
          <w:lang w:eastAsia="it-IT" w:bidi="ar-SA"/>
        </w:rPr>
        <w:t>Soggetto destinatario finale dei fondi</w:t>
      </w:r>
      <w:r w:rsidRPr="00887391">
        <w:rPr>
          <w:rFonts w:cs="Times New Roman"/>
          <w:kern w:val="2"/>
          <w:sz w:val="22"/>
          <w:szCs w:val="22"/>
          <w:lang w:eastAsia="it-IT" w:bidi="ar-SA"/>
        </w:rPr>
        <w:t xml:space="preserve"> (es. Impresa, individuo, famiglia, amministrazione pubblica ecc.). </w:t>
      </w:r>
    </w:p>
    <w:p w14:paraId="2A76BC36" w14:textId="77777777" w:rsidR="00423AA7" w:rsidRPr="00887391" w:rsidRDefault="00423AA7" w:rsidP="00887391">
      <w:pPr>
        <w:jc w:val="both"/>
        <w:rPr>
          <w:rFonts w:cs="Times New Roman"/>
          <w:kern w:val="2"/>
          <w:sz w:val="22"/>
          <w:szCs w:val="22"/>
          <w:lang w:eastAsia="it-IT" w:bidi="ar-SA"/>
        </w:rPr>
      </w:pPr>
    </w:p>
    <w:p w14:paraId="364CCC60" w14:textId="30398A2D" w:rsidR="00A732FE" w:rsidRPr="00F418EF" w:rsidRDefault="00A732FE" w:rsidP="00887391">
      <w:pPr>
        <w:jc w:val="both"/>
        <w:rPr>
          <w:rFonts w:cs="Times New Roman"/>
          <w:b/>
          <w:bCs/>
          <w:kern w:val="2"/>
          <w:sz w:val="22"/>
          <w:szCs w:val="22"/>
          <w:lang w:eastAsia="it-IT" w:bidi="ar-SA"/>
        </w:rPr>
      </w:pPr>
      <w:r w:rsidRPr="00F418EF">
        <w:rPr>
          <w:rFonts w:cs="Times New Roman"/>
          <w:b/>
          <w:bCs/>
          <w:kern w:val="2"/>
          <w:sz w:val="22"/>
          <w:szCs w:val="22"/>
          <w:lang w:eastAsia="it-IT" w:bidi="ar-SA"/>
        </w:rPr>
        <w:t xml:space="preserve">Modalità del trattamento ed ambito di diffusione dei dati trasmessi </w:t>
      </w:r>
    </w:p>
    <w:p w14:paraId="3B495EA2"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 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 EPPO ecc.). </w:t>
      </w:r>
    </w:p>
    <w:p w14:paraId="78836595" w14:textId="77777777" w:rsidR="00423AA7" w:rsidRPr="00887391" w:rsidRDefault="00423AA7" w:rsidP="00887391">
      <w:pPr>
        <w:jc w:val="both"/>
        <w:rPr>
          <w:rFonts w:cs="Times New Roman"/>
          <w:kern w:val="2"/>
          <w:sz w:val="22"/>
          <w:szCs w:val="22"/>
          <w:lang w:eastAsia="it-IT" w:bidi="ar-SA"/>
        </w:rPr>
      </w:pPr>
    </w:p>
    <w:p w14:paraId="08C04BF0" w14:textId="618CFAEE" w:rsidR="00A732FE" w:rsidRPr="00F418EF" w:rsidRDefault="00A732FE" w:rsidP="00887391">
      <w:pPr>
        <w:jc w:val="both"/>
        <w:rPr>
          <w:rFonts w:cs="Times New Roman"/>
          <w:b/>
          <w:bCs/>
          <w:kern w:val="2"/>
          <w:sz w:val="22"/>
          <w:szCs w:val="22"/>
          <w:lang w:eastAsia="it-IT" w:bidi="ar-SA"/>
        </w:rPr>
      </w:pPr>
      <w:r w:rsidRPr="00F418EF">
        <w:rPr>
          <w:rFonts w:cs="Times New Roman"/>
          <w:b/>
          <w:bCs/>
          <w:kern w:val="2"/>
          <w:sz w:val="22"/>
          <w:szCs w:val="22"/>
          <w:lang w:eastAsia="it-IT" w:bidi="ar-SA"/>
        </w:rPr>
        <w:t xml:space="preserve">Riferimenti normativi: </w:t>
      </w:r>
    </w:p>
    <w:p w14:paraId="37FDB2B0" w14:textId="7DB77E4C" w:rsidR="00F418EF"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Regolamento (UE) 2021/241 Art. 22 “Tutela degli interessi finanziari dell'Unione” Paragrafo 2) </w:t>
      </w:r>
      <w:proofErr w:type="spellStart"/>
      <w:r w:rsidRPr="00887391">
        <w:rPr>
          <w:rFonts w:cs="Times New Roman"/>
          <w:kern w:val="2"/>
          <w:sz w:val="22"/>
          <w:szCs w:val="22"/>
          <w:lang w:eastAsia="it-IT" w:bidi="ar-SA"/>
        </w:rPr>
        <w:t>lett</w:t>
      </w:r>
      <w:proofErr w:type="spellEnd"/>
      <w:r w:rsidRPr="00887391">
        <w:rPr>
          <w:rFonts w:cs="Times New Roman"/>
          <w:kern w:val="2"/>
          <w:sz w:val="22"/>
          <w:szCs w:val="22"/>
          <w:lang w:eastAsia="it-IT" w:bidi="ar-SA"/>
        </w:rPr>
        <w:t xml:space="preserve"> d) “ai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 a) il nome del destinatario finale dei fondi; il nome dell'appaltatore e del subappaltatore, ove il destinatario finale dei fondi sia </w:t>
      </w:r>
      <w:r w:rsidR="00423AA7" w:rsidRPr="00887391">
        <w:rPr>
          <w:rFonts w:cs="Times New Roman"/>
          <w:kern w:val="2"/>
          <w:sz w:val="22"/>
          <w:szCs w:val="22"/>
          <w:lang w:eastAsia="it-IT" w:bidi="ar-SA"/>
        </w:rPr>
        <w:t>un’amministrazione aggiudicatrice</w:t>
      </w:r>
      <w:r w:rsidRPr="00887391">
        <w:rPr>
          <w:rFonts w:cs="Times New Roman"/>
          <w:kern w:val="2"/>
          <w:sz w:val="22"/>
          <w:szCs w:val="22"/>
          <w:lang w:eastAsia="it-IT" w:bidi="ar-SA"/>
        </w:rPr>
        <w:t xml:space="preserve"> ai sensi delle disposizioni nazionali o dell'Unione in materia di appalti pubblici; </w:t>
      </w:r>
      <w:r w:rsidR="00F418EF">
        <w:rPr>
          <w:rFonts w:cs="Times New Roman"/>
          <w:kern w:val="2"/>
          <w:sz w:val="22"/>
          <w:szCs w:val="22"/>
          <w:lang w:eastAsia="it-IT" w:bidi="ar-SA"/>
        </w:rPr>
        <w:t xml:space="preserve"> </w:t>
      </w:r>
      <w:r w:rsidRPr="00887391">
        <w:rPr>
          <w:rFonts w:cs="Times New Roman"/>
          <w:kern w:val="2"/>
          <w:sz w:val="22"/>
          <w:szCs w:val="22"/>
          <w:lang w:eastAsia="it-IT" w:bidi="ar-SA"/>
        </w:rPr>
        <w:t xml:space="preserve">il/i nome/i, il/i cognome/i e la data di nascita del/dei titolare/i effettivo/i del destinatario dei fondi o appaltatore, ai sensi dell'articolo 3, punto 6, della direttiva (UE) 2015/849 del Parlamento europeo e del Consiglio; un elenco di </w:t>
      </w:r>
      <w:r w:rsidRPr="00887391">
        <w:rPr>
          <w:rFonts w:cs="Times New Roman"/>
          <w:kern w:val="2"/>
          <w:sz w:val="22"/>
          <w:szCs w:val="22"/>
          <w:lang w:eastAsia="it-IT" w:bidi="ar-SA"/>
        </w:rPr>
        <w:lastRenderedPageBreak/>
        <w:t xml:space="preserve">eventuali misure per l'attuazione di riforme e progetti di investimento nell'ambito del piano per la ripresa e la resilienza con l'importo totale del finanziamento pubblico di tali misure e con l'indicazione dell'importo </w:t>
      </w:r>
      <w:r w:rsidR="00F418EF">
        <w:rPr>
          <w:rFonts w:cs="Times New Roman"/>
          <w:kern w:val="2"/>
          <w:sz w:val="22"/>
          <w:szCs w:val="22"/>
          <w:lang w:eastAsia="it-IT" w:bidi="ar-SA"/>
        </w:rPr>
        <w:t>.</w:t>
      </w:r>
    </w:p>
    <w:p w14:paraId="5DC0DE20" w14:textId="5144AC3E"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 Paragrafo </w:t>
      </w:r>
      <w:proofErr w:type="gramStart"/>
      <w:r w:rsidRPr="00887391">
        <w:rPr>
          <w:rFonts w:cs="Times New Roman"/>
          <w:kern w:val="2"/>
          <w:sz w:val="22"/>
          <w:szCs w:val="22"/>
          <w:lang w:eastAsia="it-IT" w:bidi="ar-SA"/>
        </w:rPr>
        <w:t>3</w:t>
      </w:r>
      <w:r w:rsidR="00F418EF">
        <w:rPr>
          <w:rFonts w:cs="Times New Roman"/>
          <w:kern w:val="2"/>
          <w:sz w:val="22"/>
          <w:szCs w:val="22"/>
          <w:lang w:eastAsia="it-IT" w:bidi="ar-SA"/>
        </w:rPr>
        <w:t>)</w:t>
      </w:r>
      <w:r w:rsidRPr="00887391">
        <w:rPr>
          <w:rFonts w:cs="Times New Roman"/>
          <w:kern w:val="2"/>
          <w:sz w:val="22"/>
          <w:szCs w:val="22"/>
          <w:lang w:eastAsia="it-IT" w:bidi="ar-SA"/>
        </w:rPr>
        <w:t>“</w:t>
      </w:r>
      <w:proofErr w:type="gramEnd"/>
      <w:r w:rsidRPr="00887391">
        <w:rPr>
          <w:rFonts w:cs="Times New Roman"/>
          <w:kern w:val="2"/>
          <w:sz w:val="22"/>
          <w:szCs w:val="22"/>
          <w:lang w:eastAsia="it-IT" w:bidi="ar-SA"/>
        </w:rPr>
        <w:t xml:space="preserve">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 </w:t>
      </w:r>
    </w:p>
    <w:p w14:paraId="5AAA3347" w14:textId="77777777" w:rsidR="00625B49" w:rsidRPr="00887391" w:rsidRDefault="00625B49" w:rsidP="00887391">
      <w:pPr>
        <w:jc w:val="both"/>
        <w:rPr>
          <w:rFonts w:cs="Times New Roman"/>
          <w:kern w:val="2"/>
          <w:sz w:val="22"/>
          <w:szCs w:val="22"/>
          <w:lang w:eastAsia="it-IT" w:bidi="ar-SA"/>
        </w:rPr>
      </w:pPr>
    </w:p>
    <w:p w14:paraId="4B165594" w14:textId="4E7E1112" w:rsidR="00A732FE" w:rsidRPr="00F418EF" w:rsidRDefault="00A732FE" w:rsidP="00887391">
      <w:pPr>
        <w:jc w:val="both"/>
        <w:rPr>
          <w:rFonts w:cs="Times New Roman"/>
          <w:b/>
          <w:bCs/>
          <w:kern w:val="2"/>
          <w:sz w:val="22"/>
          <w:szCs w:val="22"/>
          <w:lang w:eastAsia="it-IT" w:bidi="ar-SA"/>
        </w:rPr>
      </w:pPr>
      <w:r w:rsidRPr="00F418EF">
        <w:rPr>
          <w:rFonts w:cs="Times New Roman"/>
          <w:b/>
          <w:bCs/>
          <w:kern w:val="2"/>
          <w:sz w:val="22"/>
          <w:szCs w:val="22"/>
          <w:lang w:eastAsia="it-IT" w:bidi="ar-SA"/>
        </w:rPr>
        <w:t xml:space="preserve">Base giuridica del trattamento </w:t>
      </w:r>
    </w:p>
    <w:p w14:paraId="5F43E46C" w14:textId="77777777" w:rsidR="00625B49"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w:t>
      </w:r>
    </w:p>
    <w:p w14:paraId="32DDF472" w14:textId="20B873EC"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 </w:t>
      </w:r>
    </w:p>
    <w:p w14:paraId="07F77F8D" w14:textId="5561B70E" w:rsidR="00A732FE" w:rsidRPr="00F418EF" w:rsidRDefault="00A732FE" w:rsidP="00887391">
      <w:pPr>
        <w:jc w:val="both"/>
        <w:rPr>
          <w:rFonts w:cs="Times New Roman"/>
          <w:b/>
          <w:bCs/>
          <w:kern w:val="2"/>
          <w:sz w:val="22"/>
          <w:szCs w:val="22"/>
          <w:lang w:eastAsia="it-IT" w:bidi="ar-SA"/>
        </w:rPr>
      </w:pPr>
      <w:r w:rsidRPr="00F418EF">
        <w:rPr>
          <w:rFonts w:cs="Times New Roman"/>
          <w:b/>
          <w:bCs/>
          <w:kern w:val="2"/>
          <w:sz w:val="22"/>
          <w:szCs w:val="22"/>
          <w:lang w:eastAsia="it-IT" w:bidi="ar-SA"/>
        </w:rPr>
        <w:t xml:space="preserve">Riferimenti normativi: </w:t>
      </w:r>
    </w:p>
    <w:p w14:paraId="37165EAA" w14:textId="7F1B200A"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Lgs 196/2003 e s.m.i, art. 2-sexies - Trattamento di categorie particolari di dati personali necessario per motivi di interesse pubblico rilevante: si considera rilevante l’interesse pubblico relativo a trattamenti effettuati da soggetti che svolgono compiti di interesse pubblico o connessi all’esercizio di pubblici poteri nelle seguenti materie: m) concessione, liquidazione, modifica e revoca di benefici economici, agevolazioni, elargizioni, altri emolumenti e abilitazioni. </w:t>
      </w:r>
    </w:p>
    <w:p w14:paraId="4DD89973" w14:textId="77777777" w:rsidR="00625B49" w:rsidRPr="00887391" w:rsidRDefault="00625B49" w:rsidP="00887391">
      <w:pPr>
        <w:jc w:val="both"/>
        <w:rPr>
          <w:rFonts w:cs="Times New Roman"/>
          <w:kern w:val="2"/>
          <w:sz w:val="22"/>
          <w:szCs w:val="22"/>
          <w:lang w:eastAsia="it-IT" w:bidi="ar-SA"/>
        </w:rPr>
      </w:pPr>
    </w:p>
    <w:p w14:paraId="703A7E8A" w14:textId="0983B5B6" w:rsidR="00A732FE" w:rsidRPr="00F418EF" w:rsidRDefault="00A732FE" w:rsidP="00887391">
      <w:pPr>
        <w:jc w:val="both"/>
        <w:rPr>
          <w:rFonts w:cs="Times New Roman"/>
          <w:b/>
          <w:bCs/>
          <w:kern w:val="2"/>
          <w:sz w:val="22"/>
          <w:szCs w:val="22"/>
          <w:lang w:eastAsia="it-IT" w:bidi="ar-SA"/>
        </w:rPr>
      </w:pPr>
      <w:r w:rsidRPr="00F418EF">
        <w:rPr>
          <w:rFonts w:cs="Times New Roman"/>
          <w:b/>
          <w:bCs/>
          <w:kern w:val="2"/>
          <w:sz w:val="22"/>
          <w:szCs w:val="22"/>
          <w:lang w:eastAsia="it-IT" w:bidi="ar-SA"/>
        </w:rPr>
        <w:t xml:space="preserve">Base giuridica per la pubblicazione e diffusione web  </w:t>
      </w:r>
    </w:p>
    <w:p w14:paraId="43D247C9" w14:textId="4EA9282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Si illustrano di seguito alcuni obblighi di pubblicazione disciplinati dal d.lgs. 33/2013, tenendo conto delle principali modifiche e integrazioni introdotte dal d.lgs. 97/2016. Ai sensi dell’art 26 del D.L. 14 marzo 2013, n. 33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 Ai sensi del comma 3 del medesimo articolo, la pubblicazione costituisce condizione legale di efficacia dei provvedimenti e quindi deve avvenire tempestivamente e, comunque, prima della liquidazione delle somme oggetto del provvedimento. </w:t>
      </w:r>
    </w:p>
    <w:p w14:paraId="53635EB2" w14:textId="77777777" w:rsidR="00625B49" w:rsidRPr="00887391" w:rsidRDefault="00625B49" w:rsidP="00887391">
      <w:pPr>
        <w:jc w:val="both"/>
        <w:rPr>
          <w:rFonts w:cs="Times New Roman"/>
          <w:kern w:val="2"/>
          <w:sz w:val="22"/>
          <w:szCs w:val="22"/>
          <w:lang w:eastAsia="it-IT" w:bidi="ar-SA"/>
        </w:rPr>
      </w:pPr>
    </w:p>
    <w:p w14:paraId="7518D0F8" w14:textId="25C360C0" w:rsidR="00A732FE" w:rsidRPr="00F418EF" w:rsidRDefault="00A732FE" w:rsidP="00887391">
      <w:pPr>
        <w:jc w:val="both"/>
        <w:rPr>
          <w:rFonts w:cs="Times New Roman"/>
          <w:b/>
          <w:bCs/>
          <w:kern w:val="2"/>
          <w:sz w:val="22"/>
          <w:szCs w:val="22"/>
          <w:lang w:eastAsia="it-IT" w:bidi="ar-SA"/>
        </w:rPr>
      </w:pPr>
      <w:r w:rsidRPr="00F418EF">
        <w:rPr>
          <w:rFonts w:cs="Times New Roman"/>
          <w:b/>
          <w:bCs/>
          <w:kern w:val="2"/>
          <w:sz w:val="22"/>
          <w:szCs w:val="22"/>
          <w:lang w:eastAsia="it-IT" w:bidi="ar-SA"/>
        </w:rPr>
        <w:t xml:space="preserve">Riferimenti normativi: </w:t>
      </w:r>
    </w:p>
    <w:p w14:paraId="5415A9F6"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D.L. 14 marzo 2013, n. 33, art. 26 Obblighi di pubblicazione degli atti di concessione di sovvenzioni, contributi, sussidi e attribuzione di vantaggi economici a persone fisiche ed enti pubblici e privati (come modificato dall’art. 23 del D.Lgs. n. 97/2016). </w:t>
      </w:r>
    </w:p>
    <w:p w14:paraId="5E26238C"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782EA240"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w:t>
      </w:r>
      <w:r w:rsidRPr="00887391">
        <w:rPr>
          <w:rFonts w:cs="Times New Roman"/>
          <w:kern w:val="2"/>
          <w:sz w:val="22"/>
          <w:szCs w:val="22"/>
          <w:lang w:eastAsia="it-IT" w:bidi="ar-SA"/>
        </w:rPr>
        <w:lastRenderedPageBreak/>
        <w:t xml:space="preserve">interesse, anche ai fini del risarcimento del danno da ritardo da parte dell'Amministrazione, ai sensi dell'articolo 30 del decreto legislativo 2 luglio 2010, n. 104. </w:t>
      </w:r>
    </w:p>
    <w:p w14:paraId="30135CC6" w14:textId="4E0F9F6E"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4. </w:t>
      </w:r>
      <w:r w:rsidR="00625B49" w:rsidRPr="00887391">
        <w:rPr>
          <w:rFonts w:cs="Times New Roman"/>
          <w:kern w:val="2"/>
          <w:sz w:val="22"/>
          <w:szCs w:val="22"/>
          <w:lang w:eastAsia="it-IT" w:bidi="ar-SA"/>
        </w:rPr>
        <w:t>È</w:t>
      </w:r>
      <w:r w:rsidRPr="00887391">
        <w:rPr>
          <w:rFonts w:cs="Times New Roman"/>
          <w:kern w:val="2"/>
          <w:sz w:val="22"/>
          <w:szCs w:val="22"/>
          <w:lang w:eastAsia="it-IT" w:bidi="ar-SA"/>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 </w:t>
      </w:r>
    </w:p>
    <w:p w14:paraId="0A713BE0" w14:textId="77777777" w:rsidR="00625B49" w:rsidRPr="00887391" w:rsidRDefault="00625B49" w:rsidP="00887391">
      <w:pPr>
        <w:jc w:val="both"/>
        <w:rPr>
          <w:rFonts w:cs="Times New Roman"/>
          <w:kern w:val="2"/>
          <w:sz w:val="22"/>
          <w:szCs w:val="22"/>
          <w:lang w:eastAsia="it-IT" w:bidi="ar-SA"/>
        </w:rPr>
      </w:pPr>
    </w:p>
    <w:p w14:paraId="71DAE494" w14:textId="4573E6FC" w:rsidR="00A732FE" w:rsidRPr="00F418EF" w:rsidRDefault="00A732FE" w:rsidP="00887391">
      <w:pPr>
        <w:jc w:val="both"/>
        <w:rPr>
          <w:rFonts w:cs="Times New Roman"/>
          <w:b/>
          <w:bCs/>
          <w:kern w:val="2"/>
          <w:sz w:val="22"/>
          <w:szCs w:val="22"/>
          <w:lang w:eastAsia="it-IT" w:bidi="ar-SA"/>
        </w:rPr>
      </w:pPr>
      <w:r w:rsidRPr="00F418EF">
        <w:rPr>
          <w:rFonts w:cs="Times New Roman"/>
          <w:b/>
          <w:bCs/>
          <w:kern w:val="2"/>
          <w:sz w:val="22"/>
          <w:szCs w:val="22"/>
          <w:lang w:eastAsia="it-IT" w:bidi="ar-SA"/>
        </w:rPr>
        <w:t xml:space="preserve">Pubblicazione di dati personali ulteriori </w:t>
      </w:r>
    </w:p>
    <w:p w14:paraId="757FFAFF"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Le amministrazioni, in una logica di piena apertura verso l’esterno, possono pubblicare “dati ulteriori” oltre a quelli espressamente indicati e richiesti da specifiche norme di legge. La loro pubblicazione è prevista dalla </w:t>
      </w:r>
    </w:p>
    <w:p w14:paraId="49CD04F1"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 procedendo alla indicazione in forma anonima dei dati personali eventualmente presenti. </w:t>
      </w:r>
    </w:p>
    <w:p w14:paraId="59437893"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In ottemperanza a quanto disposto dal Garante per la protezione dei dati personali, i soggetti pubblici inseriscono nella sezione "Amministrazione trasparente" un </w:t>
      </w:r>
      <w:proofErr w:type="spellStart"/>
      <w:r w:rsidRPr="00887391">
        <w:rPr>
          <w:rFonts w:cs="Times New Roman"/>
          <w:kern w:val="2"/>
          <w:sz w:val="22"/>
          <w:szCs w:val="22"/>
          <w:lang w:eastAsia="it-IT" w:bidi="ar-SA"/>
        </w:rPr>
        <w:t>alert</w:t>
      </w:r>
      <w:proofErr w:type="spellEnd"/>
      <w:r w:rsidRPr="00887391">
        <w:rPr>
          <w:rFonts w:cs="Times New Roman"/>
          <w:kern w:val="2"/>
          <w:sz w:val="22"/>
          <w:szCs w:val="22"/>
          <w:lang w:eastAsia="it-IT" w:bidi="ar-SA"/>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 </w:t>
      </w:r>
    </w:p>
    <w:p w14:paraId="0C75963E" w14:textId="77777777" w:rsidR="00A732FE" w:rsidRPr="00887391" w:rsidRDefault="00A732FE" w:rsidP="00887391">
      <w:pPr>
        <w:jc w:val="both"/>
        <w:rPr>
          <w:rFonts w:cs="Times New Roman"/>
          <w:kern w:val="2"/>
          <w:sz w:val="22"/>
          <w:szCs w:val="22"/>
          <w:lang w:eastAsia="it-IT" w:bidi="ar-SA"/>
        </w:rPr>
      </w:pPr>
      <w:r w:rsidRPr="00887391">
        <w:rPr>
          <w:rFonts w:cs="Times New Roman"/>
          <w:kern w:val="2"/>
          <w:sz w:val="22"/>
          <w:szCs w:val="22"/>
          <w:lang w:eastAsia="it-IT" w:bidi="ar-SA"/>
        </w:rPr>
        <w:t xml:space="preserve"> </w:t>
      </w:r>
    </w:p>
    <w:p w14:paraId="16117F26" w14:textId="77777777" w:rsidR="00A732FE" w:rsidRPr="00887391" w:rsidRDefault="00A732FE" w:rsidP="00887391">
      <w:pPr>
        <w:jc w:val="both"/>
        <w:rPr>
          <w:rFonts w:cs="Times New Roman"/>
          <w:kern w:val="2"/>
          <w:sz w:val="22"/>
          <w:szCs w:val="22"/>
          <w:lang w:eastAsia="it-IT" w:bidi="ar-SA"/>
        </w:rPr>
      </w:pPr>
    </w:p>
    <w:p w14:paraId="307436D9" w14:textId="77777777" w:rsidR="00CA3FDB" w:rsidRPr="00887391" w:rsidRDefault="00CA3FDB" w:rsidP="00887391">
      <w:pPr>
        <w:jc w:val="both"/>
        <w:rPr>
          <w:rFonts w:cs="Times New Roman"/>
          <w:sz w:val="22"/>
          <w:szCs w:val="22"/>
        </w:rPr>
      </w:pPr>
    </w:p>
    <w:bookmarkEnd w:id="2"/>
    <w:p w14:paraId="2D0AB6D7" w14:textId="77777777" w:rsidR="00A908E5" w:rsidRPr="00887391" w:rsidRDefault="00A908E5" w:rsidP="00887391">
      <w:pPr>
        <w:jc w:val="both"/>
        <w:rPr>
          <w:rFonts w:cs="Times New Roman"/>
          <w:sz w:val="22"/>
          <w:szCs w:val="22"/>
        </w:rPr>
      </w:pPr>
    </w:p>
    <w:p w14:paraId="45C9E849" w14:textId="5C032123" w:rsidR="00625B49" w:rsidRPr="00887391" w:rsidRDefault="00A908E5" w:rsidP="00F418EF">
      <w:pPr>
        <w:jc w:val="both"/>
        <w:rPr>
          <w:rFonts w:cs="Times New Roman"/>
          <w:kern w:val="2"/>
          <w:sz w:val="22"/>
          <w:szCs w:val="22"/>
          <w:lang w:eastAsia="it-IT" w:bidi="ar-SA"/>
        </w:rPr>
      </w:pPr>
      <w:r w:rsidRPr="00887391">
        <w:rPr>
          <w:rFonts w:cs="Times New Roman"/>
          <w:sz w:val="22"/>
          <w:szCs w:val="22"/>
        </w:rPr>
        <w:t xml:space="preserve"> </w:t>
      </w:r>
      <w:r w:rsidR="00625B49" w:rsidRPr="00887391">
        <w:rPr>
          <w:rFonts w:cs="Times New Roman"/>
          <w:i/>
          <w:kern w:val="2"/>
          <w:sz w:val="22"/>
          <w:szCs w:val="22"/>
          <w:lang w:eastAsia="it-IT" w:bidi="ar-SA"/>
        </w:rPr>
        <w:t xml:space="preserve">Luogo e data, </w:t>
      </w:r>
      <w:r w:rsidR="00F418EF">
        <w:rPr>
          <w:rFonts w:cs="Times New Roman"/>
          <w:i/>
          <w:kern w:val="2"/>
          <w:sz w:val="22"/>
          <w:szCs w:val="22"/>
          <w:u w:val="single" w:color="000000"/>
          <w:lang w:eastAsia="it-IT" w:bidi="ar-SA"/>
        </w:rPr>
        <w:softHyphen/>
      </w:r>
      <w:r w:rsidR="00F418EF">
        <w:rPr>
          <w:rFonts w:cs="Times New Roman"/>
          <w:i/>
          <w:kern w:val="2"/>
          <w:sz w:val="22"/>
          <w:szCs w:val="22"/>
          <w:u w:val="single" w:color="000000"/>
          <w:lang w:eastAsia="it-IT" w:bidi="ar-SA"/>
        </w:rPr>
        <w:softHyphen/>
      </w:r>
      <w:r w:rsidR="00F418EF">
        <w:rPr>
          <w:rFonts w:cs="Times New Roman"/>
          <w:i/>
          <w:kern w:val="2"/>
          <w:sz w:val="22"/>
          <w:szCs w:val="22"/>
          <w:u w:val="single" w:color="000000"/>
          <w:lang w:eastAsia="it-IT" w:bidi="ar-SA"/>
        </w:rPr>
        <w:softHyphen/>
        <w:t>__________________________</w:t>
      </w:r>
    </w:p>
    <w:p w14:paraId="6DE116B4" w14:textId="77777777" w:rsidR="00625B49" w:rsidRPr="00887391" w:rsidRDefault="00625B49" w:rsidP="00F418EF">
      <w:pPr>
        <w:jc w:val="right"/>
        <w:rPr>
          <w:rFonts w:cs="Times New Roman"/>
          <w:kern w:val="2"/>
          <w:sz w:val="22"/>
          <w:szCs w:val="22"/>
          <w:lang w:eastAsia="it-IT" w:bidi="ar-SA"/>
        </w:rPr>
      </w:pPr>
      <w:r w:rsidRPr="00887391">
        <w:rPr>
          <w:rFonts w:cs="Times New Roman"/>
          <w:kern w:val="2"/>
          <w:sz w:val="22"/>
          <w:szCs w:val="22"/>
          <w:lang w:eastAsia="it-IT" w:bidi="ar-SA"/>
        </w:rPr>
        <w:t xml:space="preserve">Firma </w:t>
      </w:r>
    </w:p>
    <w:p w14:paraId="6F30DD97" w14:textId="77777777" w:rsidR="00625B49" w:rsidRPr="00887391" w:rsidRDefault="00625B49" w:rsidP="00F418EF">
      <w:pPr>
        <w:jc w:val="right"/>
        <w:rPr>
          <w:rFonts w:cs="Times New Roman"/>
          <w:kern w:val="2"/>
          <w:sz w:val="22"/>
          <w:szCs w:val="22"/>
          <w:lang w:eastAsia="it-IT" w:bidi="ar-SA"/>
        </w:rPr>
      </w:pPr>
      <w:r w:rsidRPr="00887391">
        <w:rPr>
          <w:rFonts w:eastAsia="Calibri" w:cs="Times New Roman"/>
          <w:noProof/>
          <w:kern w:val="2"/>
          <w:sz w:val="22"/>
          <w:szCs w:val="22"/>
          <w:lang w:eastAsia="it-IT" w:bidi="ar-SA"/>
        </w:rPr>
        <mc:AlternateContent>
          <mc:Choice Requires="wpg">
            <w:drawing>
              <wp:inline distT="0" distB="0" distL="0" distR="0" wp14:anchorId="7D6AFB14" wp14:editId="0C2F16A6">
                <wp:extent cx="2362200" cy="6350"/>
                <wp:effectExtent l="11430" t="13335" r="7620" b="0"/>
                <wp:docPr id="53729591"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6350"/>
                          <a:chOff x="0" y="0"/>
                          <a:chExt cx="23622" cy="64"/>
                        </a:xfrm>
                      </wpg:grpSpPr>
                      <wps:wsp>
                        <wps:cNvPr id="458041491" name="Shape 284"/>
                        <wps:cNvSpPr>
                          <a:spLocks noChangeArrowheads="1"/>
                        </wps:cNvSpPr>
                        <wps:spPr bwMode="auto">
                          <a:xfrm>
                            <a:off x="0" y="0"/>
                            <a:ext cx="23622" cy="0"/>
                          </a:xfrm>
                          <a:custGeom>
                            <a:avLst/>
                            <a:gdLst>
                              <a:gd name="T0" fmla="*/ 0 w 2362201"/>
                              <a:gd name="T1" fmla="*/ 2362201 w 2362201"/>
                            </a:gdLst>
                            <a:ahLst/>
                            <a:cxnLst>
                              <a:cxn ang="0">
                                <a:pos x="T0" y="0"/>
                              </a:cxn>
                              <a:cxn ang="0">
                                <a:pos x="T1" y="0"/>
                              </a:cxn>
                            </a:cxnLst>
                            <a:rect l="0" t="0" r="r" b="b"/>
                            <a:pathLst>
                              <a:path w="2362201">
                                <a:moveTo>
                                  <a:pt x="0" y="0"/>
                                </a:moveTo>
                                <a:lnTo>
                                  <a:pt x="2362201" y="0"/>
                                </a:lnTo>
                              </a:path>
                            </a:pathLst>
                          </a:custGeom>
                          <a:noFill/>
                          <a:ln w="648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11057DBE" id="Gruppo 7" o:spid="_x0000_s1026" style="width:186pt;height:.5pt;mso-position-horizontal-relative:char;mso-position-vertical-relative:line" coordsize="236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">
                <v:shape id="Shape 284" o:spid="_x0000_s1027" style="position:absolute;width:23622;height:0;visibility:visible;mso-wrap-style:square;v-text-anchor:top" coordsize="2362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" path="m,l2362201,e" filled="f" fillcolor="black" strokeweight=".18mm">
                  <v:fill opacity="0"/>
                  <v:path o:connecttype="custom" o:connectlocs="0,0;23622,0" o:connectangles="0,0"/>
                </v:shape>
                <w10:anchorlock/>
              </v:group>
            </w:pict>
          </mc:Fallback>
        </mc:AlternateContent>
      </w:r>
    </w:p>
    <w:p w14:paraId="40B1E0C4" w14:textId="77777777" w:rsidR="00625B49" w:rsidRPr="00887391" w:rsidRDefault="00625B49" w:rsidP="00F418EF">
      <w:pPr>
        <w:jc w:val="right"/>
        <w:rPr>
          <w:rFonts w:cs="Times New Roman"/>
          <w:kern w:val="2"/>
          <w:sz w:val="22"/>
          <w:szCs w:val="22"/>
          <w:lang w:eastAsia="it-IT" w:bidi="ar-SA"/>
        </w:rPr>
      </w:pPr>
      <w:r w:rsidRPr="00887391">
        <w:rPr>
          <w:rFonts w:cs="Times New Roman"/>
          <w:kern w:val="2"/>
          <w:sz w:val="22"/>
          <w:szCs w:val="22"/>
          <w:lang w:eastAsia="it-IT" w:bidi="ar-SA"/>
        </w:rPr>
        <w:t xml:space="preserve"> </w:t>
      </w:r>
    </w:p>
    <w:p w14:paraId="4C8BFA2B" w14:textId="0308A33D" w:rsidR="0023239F" w:rsidRDefault="0023239F" w:rsidP="00625B49">
      <w:pPr>
        <w:contextualSpacing/>
        <w:jc w:val="both"/>
        <w:rPr>
          <w:rFonts w:ascii="Garamond" w:hAnsi="Garamond"/>
        </w:rPr>
      </w:pPr>
    </w:p>
    <w:sectPr w:rsidR="0023239F" w:rsidSect="00625B49">
      <w:headerReference w:type="default" r:id="rId16"/>
      <w:footerReference w:type="default" r:id="rId17"/>
      <w:pgSz w:w="11906" w:h="16838"/>
      <w:pgMar w:top="1134" w:right="991"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33F3" w14:textId="77777777" w:rsidR="00A31482" w:rsidRDefault="00A31482">
      <w:r>
        <w:separator/>
      </w:r>
    </w:p>
  </w:endnote>
  <w:endnote w:type="continuationSeparator" w:id="0">
    <w:p w14:paraId="708DB43D" w14:textId="77777777" w:rsidR="00A31482" w:rsidRDefault="00A3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___WRD_EMBED_SUB_46">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D6CE" w14:textId="77777777" w:rsidR="0036057A" w:rsidRDefault="008E517E">
    <w:pPr>
      <w:pStyle w:val="Pidipagin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3944A2">
      <w:rPr>
        <w:noProof/>
        <w:sz w:val="20"/>
        <w:szCs w:val="20"/>
      </w:rPr>
      <w:t>7</w:t>
    </w:r>
    <w:r>
      <w:rPr>
        <w:sz w:val="20"/>
        <w:szCs w:val="20"/>
      </w:rPr>
      <w:fldChar w:fldCharType="end"/>
    </w:r>
  </w:p>
  <w:p w14:paraId="7D9678EB" w14:textId="77777777" w:rsidR="0036057A" w:rsidRDefault="003605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E361" w14:textId="77777777" w:rsidR="00A31482" w:rsidRDefault="00A31482">
      <w:r>
        <w:separator/>
      </w:r>
    </w:p>
  </w:footnote>
  <w:footnote w:type="continuationSeparator" w:id="0">
    <w:p w14:paraId="0423B653" w14:textId="77777777" w:rsidR="00A31482" w:rsidRDefault="00A3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C3F8" w14:textId="5613EBFD" w:rsidR="00A908E5" w:rsidRDefault="004812F7" w:rsidP="00A908E5">
    <w:pPr>
      <w:pStyle w:val="Intestazione"/>
      <w:jc w:val="right"/>
      <w:rPr>
        <w:b/>
        <w:bCs/>
      </w:rPr>
    </w:pPr>
    <w:r w:rsidRPr="004812F7">
      <w:rPr>
        <w:b/>
        <w:bCs/>
      </w:rPr>
      <w:t>Scheda disponibilità immobile e trattamento dati. ALLEGATO A</w:t>
    </w:r>
  </w:p>
  <w:p w14:paraId="35A0A2C8" w14:textId="77777777" w:rsidR="00A908E5" w:rsidRDefault="00A908E5" w:rsidP="00A908E5">
    <w:pPr>
      <w:pStyle w:val="Intestazione"/>
      <w:jc w:val="right"/>
      <w:rPr>
        <w:b/>
        <w:bCs/>
      </w:rPr>
    </w:pPr>
  </w:p>
  <w:p w14:paraId="616605EB" w14:textId="77777777" w:rsidR="00A908E5" w:rsidRPr="00A908E5" w:rsidRDefault="00A908E5" w:rsidP="00A908E5">
    <w:pPr>
      <w:pStyle w:val="Intestazion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08"/>
        </w:tabs>
        <w:ind w:left="928" w:hanging="360"/>
      </w:pPr>
      <w:rPr>
        <w:rFont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862954"/>
    <w:multiLevelType w:val="hybridMultilevel"/>
    <w:tmpl w:val="77242954"/>
    <w:lvl w:ilvl="0" w:tplc="CC765B0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260D4C"/>
    <w:multiLevelType w:val="hybridMultilevel"/>
    <w:tmpl w:val="7BECAABC"/>
    <w:lvl w:ilvl="0" w:tplc="7CC05D48">
      <w:start w:val="1"/>
      <w:numFmt w:val="decimal"/>
      <w:lvlText w:val="%1)"/>
      <w:lvlJc w:val="left"/>
      <w:pPr>
        <w:ind w:left="643" w:hanging="360"/>
      </w:pPr>
      <w:rPr>
        <w:b/>
        <w:bCs/>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5" w15:restartNumberingAfterBreak="0">
    <w:nsid w:val="06D71661"/>
    <w:multiLevelType w:val="multilevel"/>
    <w:tmpl w:val="6FFA63F4"/>
    <w:lvl w:ilvl="0">
      <w:start w:val="1"/>
      <w:numFmt w:val="decimal"/>
      <w:lvlText w:val="%1."/>
      <w:lvlJc w:val="left"/>
      <w:pPr>
        <w:ind w:left="600" w:hanging="600"/>
      </w:pPr>
      <w:rPr>
        <w:rFonts w:hint="default"/>
      </w:rPr>
    </w:lvl>
    <w:lvl w:ilvl="1">
      <w:start w:val="1"/>
      <w:numFmt w:val="decimal"/>
      <w:lvlText w:val="%1.%2."/>
      <w:lvlJc w:val="left"/>
      <w:pPr>
        <w:ind w:left="630" w:hanging="60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6" w15:restartNumberingAfterBreak="0">
    <w:nsid w:val="091D526A"/>
    <w:multiLevelType w:val="hybridMultilevel"/>
    <w:tmpl w:val="29F88862"/>
    <w:lvl w:ilvl="0" w:tplc="8D7C76B4">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967276"/>
    <w:multiLevelType w:val="hybridMultilevel"/>
    <w:tmpl w:val="D17CFF9E"/>
    <w:lvl w:ilvl="0" w:tplc="E33407A0">
      <w:start w:val="1"/>
      <w:numFmt w:val="decimal"/>
      <w:lvlText w:val="%1."/>
      <w:lvlJc w:val="left"/>
      <w:pPr>
        <w:ind w:left="795" w:hanging="360"/>
      </w:pPr>
      <w:rPr>
        <w:rFonts w:hint="default"/>
        <w:b/>
        <w:bCs/>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8" w15:restartNumberingAfterBreak="0">
    <w:nsid w:val="1780510A"/>
    <w:multiLevelType w:val="multilevel"/>
    <w:tmpl w:val="00000003"/>
    <w:name w:val="WW8Num22"/>
    <w:lvl w:ilvl="0">
      <w:start w:val="1"/>
      <w:numFmt w:val="decimal"/>
      <w:lvlText w:val="%1."/>
      <w:lvlJc w:val="left"/>
      <w:pPr>
        <w:tabs>
          <w:tab w:val="num" w:pos="720"/>
        </w:tabs>
        <w:ind w:left="1440" w:hanging="360"/>
      </w:pPr>
      <w:rPr>
        <w:rFonts w:cs="Times New Roman"/>
      </w:rPr>
    </w:lvl>
    <w:lvl w:ilvl="1">
      <w:start w:val="1"/>
      <w:numFmt w:val="lowerLetter"/>
      <w:lvlText w:val="%2."/>
      <w:lvlJc w:val="left"/>
      <w:pPr>
        <w:tabs>
          <w:tab w:val="num" w:pos="720"/>
        </w:tabs>
        <w:ind w:left="2160" w:hanging="360"/>
      </w:pPr>
      <w:rPr>
        <w:rFonts w:cs="Times New Roman"/>
      </w:rPr>
    </w:lvl>
    <w:lvl w:ilvl="2">
      <w:start w:val="1"/>
      <w:numFmt w:val="lowerRoman"/>
      <w:lvlText w:val="%2.%3."/>
      <w:lvlJc w:val="right"/>
      <w:pPr>
        <w:tabs>
          <w:tab w:val="num" w:pos="720"/>
        </w:tabs>
        <w:ind w:left="2880" w:hanging="180"/>
      </w:pPr>
      <w:rPr>
        <w:rFonts w:cs="Times New Roman"/>
      </w:rPr>
    </w:lvl>
    <w:lvl w:ilvl="3">
      <w:start w:val="1"/>
      <w:numFmt w:val="decimal"/>
      <w:lvlText w:val="%2.%3.%4."/>
      <w:lvlJc w:val="left"/>
      <w:pPr>
        <w:tabs>
          <w:tab w:val="num" w:pos="720"/>
        </w:tabs>
        <w:ind w:left="3600" w:hanging="360"/>
      </w:pPr>
      <w:rPr>
        <w:rFonts w:cs="Times New Roman"/>
      </w:rPr>
    </w:lvl>
    <w:lvl w:ilvl="4">
      <w:start w:val="1"/>
      <w:numFmt w:val="lowerLetter"/>
      <w:lvlText w:val="%2.%3.%4.%5."/>
      <w:lvlJc w:val="left"/>
      <w:pPr>
        <w:tabs>
          <w:tab w:val="num" w:pos="720"/>
        </w:tabs>
        <w:ind w:left="4320" w:hanging="360"/>
      </w:pPr>
      <w:rPr>
        <w:rFonts w:cs="Times New Roman"/>
      </w:rPr>
    </w:lvl>
    <w:lvl w:ilvl="5">
      <w:start w:val="1"/>
      <w:numFmt w:val="lowerRoman"/>
      <w:lvlText w:val="%2.%3.%4.%5.%6."/>
      <w:lvlJc w:val="right"/>
      <w:pPr>
        <w:tabs>
          <w:tab w:val="num" w:pos="720"/>
        </w:tabs>
        <w:ind w:left="5040" w:hanging="180"/>
      </w:pPr>
      <w:rPr>
        <w:rFonts w:cs="Times New Roman"/>
      </w:rPr>
    </w:lvl>
    <w:lvl w:ilvl="6">
      <w:start w:val="1"/>
      <w:numFmt w:val="decimal"/>
      <w:lvlText w:val="%2.%3.%4.%5.%6.%7."/>
      <w:lvlJc w:val="left"/>
      <w:pPr>
        <w:tabs>
          <w:tab w:val="num" w:pos="720"/>
        </w:tabs>
        <w:ind w:left="5760" w:hanging="360"/>
      </w:pPr>
      <w:rPr>
        <w:rFonts w:cs="Times New Roman"/>
      </w:rPr>
    </w:lvl>
    <w:lvl w:ilvl="7">
      <w:start w:val="1"/>
      <w:numFmt w:val="lowerLetter"/>
      <w:lvlText w:val="%2.%3.%4.%5.%6.%7.%8."/>
      <w:lvlJc w:val="left"/>
      <w:pPr>
        <w:tabs>
          <w:tab w:val="num" w:pos="720"/>
        </w:tabs>
        <w:ind w:left="6480" w:hanging="360"/>
      </w:pPr>
      <w:rPr>
        <w:rFonts w:cs="Times New Roman"/>
      </w:rPr>
    </w:lvl>
    <w:lvl w:ilvl="8">
      <w:start w:val="1"/>
      <w:numFmt w:val="lowerRoman"/>
      <w:lvlText w:val="%2.%3.%4.%5.%6.%7.%8.%9."/>
      <w:lvlJc w:val="right"/>
      <w:pPr>
        <w:tabs>
          <w:tab w:val="num" w:pos="720"/>
        </w:tabs>
        <w:ind w:left="7200" w:hanging="180"/>
      </w:pPr>
      <w:rPr>
        <w:rFonts w:cs="Times New Roman"/>
      </w:rPr>
    </w:lvl>
  </w:abstractNum>
  <w:abstractNum w:abstractNumId="9" w15:restartNumberingAfterBreak="0">
    <w:nsid w:val="1A027A7A"/>
    <w:multiLevelType w:val="hybridMultilevel"/>
    <w:tmpl w:val="F386DCE2"/>
    <w:lvl w:ilvl="0" w:tplc="78D2B24E">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00A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A6EE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3A87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EC2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B8D9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F6D5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8A06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6C63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0635BB"/>
    <w:multiLevelType w:val="hybridMultilevel"/>
    <w:tmpl w:val="626C3B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450FD6"/>
    <w:multiLevelType w:val="multilevel"/>
    <w:tmpl w:val="0ECE5EAC"/>
    <w:name w:val="WW8Num32"/>
    <w:lvl w:ilvl="0">
      <w:start w:val="6"/>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2" w15:restartNumberingAfterBreak="0">
    <w:nsid w:val="22A25565"/>
    <w:multiLevelType w:val="hybridMultilevel"/>
    <w:tmpl w:val="D39C8D8E"/>
    <w:lvl w:ilvl="0" w:tplc="7D76943E">
      <w:numFmt w:val="bullet"/>
      <w:lvlText w:val="-"/>
      <w:lvlJc w:val="left"/>
      <w:pPr>
        <w:ind w:left="617"/>
      </w:pPr>
      <w:rPr>
        <w:rFonts w:ascii="Calibri" w:eastAsia="Calibri" w:hAnsi="Calibri" w:cs="Calibri" w:hint="default"/>
        <w:b/>
        <w:bCs/>
        <w:i w:val="0"/>
        <w:strike w:val="0"/>
        <w:dstrike w:val="0"/>
        <w:color w:val="000000"/>
        <w:w w:val="100"/>
        <w:sz w:val="24"/>
        <w:szCs w:val="24"/>
        <w:u w:val="none" w:color="000000"/>
        <w:bdr w:val="none" w:sz="0" w:space="0" w:color="auto"/>
        <w:shd w:val="clear" w:color="auto" w:fill="auto"/>
        <w:vertAlign w:val="baseline"/>
        <w:lang w:val="it-IT" w:eastAsia="en-US" w:bidi="ar-SA"/>
      </w:rPr>
    </w:lvl>
    <w:lvl w:ilvl="1" w:tplc="FFFFFFFF">
      <w:start w:val="1"/>
      <w:numFmt w:val="bullet"/>
      <w:lvlText w:val="o"/>
      <w:lvlJc w:val="left"/>
      <w:pPr>
        <w:ind w:left="15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1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7B7636"/>
    <w:multiLevelType w:val="hybridMultilevel"/>
    <w:tmpl w:val="21F0599E"/>
    <w:lvl w:ilvl="0" w:tplc="67F0EBFC">
      <w:start w:val="1"/>
      <w:numFmt w:val="bullet"/>
      <w:lvlText w:val="▪"/>
      <w:lvlJc w:val="left"/>
      <w:pPr>
        <w:ind w:left="1054"/>
      </w:pPr>
      <w:rPr>
        <w:rFonts w:ascii="Trebuchet MS" w:eastAsia="Wingdings" w:hAnsi="Trebuchet MS" w:cs="Wingdings" w:hint="default"/>
        <w:b w:val="0"/>
        <w:i w:val="0"/>
        <w:strike w:val="0"/>
        <w:dstrike w:val="0"/>
        <w:color w:val="000000"/>
        <w:sz w:val="14"/>
        <w:szCs w:val="14"/>
        <w:u w:val="none" w:color="000000"/>
        <w:bdr w:val="none" w:sz="0" w:space="0" w:color="auto"/>
        <w:shd w:val="clear" w:color="auto" w:fill="auto"/>
        <w:vertAlign w:val="baseline"/>
      </w:rPr>
    </w:lvl>
    <w:lvl w:ilvl="1" w:tplc="57D03CF4">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8AAFE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F4E00A">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9C3C38">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907F54">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BA50BE">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FCD66E">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E490C4">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0C1504"/>
    <w:multiLevelType w:val="hybridMultilevel"/>
    <w:tmpl w:val="AF528EDA"/>
    <w:lvl w:ilvl="0" w:tplc="7D76943E">
      <w:numFmt w:val="bullet"/>
      <w:lvlText w:val="-"/>
      <w:lvlJc w:val="left"/>
      <w:pPr>
        <w:ind w:left="620"/>
      </w:pPr>
      <w:rPr>
        <w:rFonts w:ascii="Calibri" w:eastAsia="Calibri" w:hAnsi="Calibri" w:cs="Calibri" w:hint="default"/>
        <w:b/>
        <w:bCs/>
        <w:i w:val="0"/>
        <w:strike w:val="0"/>
        <w:dstrike w:val="0"/>
        <w:color w:val="000000"/>
        <w:w w:val="100"/>
        <w:sz w:val="24"/>
        <w:szCs w:val="24"/>
        <w:u w:val="none" w:color="000000"/>
        <w:bdr w:val="none" w:sz="0" w:space="0" w:color="auto"/>
        <w:shd w:val="clear" w:color="auto" w:fill="auto"/>
        <w:vertAlign w:val="baseline"/>
        <w:lang w:val="it-IT" w:eastAsia="en-US" w:bidi="ar-SA"/>
      </w:rPr>
    </w:lvl>
    <w:lvl w:ilvl="1" w:tplc="FFFFFFFF">
      <w:start w:val="1"/>
      <w:numFmt w:val="bullet"/>
      <w:lvlText w:val="o"/>
      <w:lvlJc w:val="left"/>
      <w:pPr>
        <w:ind w:left="1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BC58EF"/>
    <w:multiLevelType w:val="hybridMultilevel"/>
    <w:tmpl w:val="60C4BD96"/>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9B533A"/>
    <w:multiLevelType w:val="hybridMultilevel"/>
    <w:tmpl w:val="20C0A626"/>
    <w:lvl w:ilvl="0" w:tplc="7BBA0C0C">
      <w:start w:val="2"/>
      <w:numFmt w:val="lowerLetter"/>
      <w:lvlText w:val="%1)"/>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AC74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6CBE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F0A7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CE5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7673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F2DE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500A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087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BD779E"/>
    <w:multiLevelType w:val="hybridMultilevel"/>
    <w:tmpl w:val="7BFABF4E"/>
    <w:lvl w:ilvl="0" w:tplc="9EB64692">
      <w:numFmt w:val="bullet"/>
      <w:lvlText w:val="-"/>
      <w:lvlJc w:val="left"/>
      <w:pPr>
        <w:ind w:left="972" w:hanging="360"/>
      </w:pPr>
      <w:rPr>
        <w:rFonts w:ascii="Calibri" w:eastAsia="Calibri" w:hAnsi="Calibri" w:cs="Calibri" w:hint="default"/>
        <w:w w:val="100"/>
        <w:sz w:val="24"/>
        <w:szCs w:val="24"/>
        <w:lang w:val="it-IT" w:eastAsia="en-US" w:bidi="ar-SA"/>
      </w:rPr>
    </w:lvl>
    <w:lvl w:ilvl="1" w:tplc="BE0455F0">
      <w:numFmt w:val="bullet"/>
      <w:lvlText w:val="•"/>
      <w:lvlJc w:val="left"/>
      <w:pPr>
        <w:ind w:left="1953" w:hanging="360"/>
      </w:pPr>
      <w:rPr>
        <w:rFonts w:hint="default"/>
        <w:lang w:val="it-IT" w:eastAsia="en-US" w:bidi="ar-SA"/>
      </w:rPr>
    </w:lvl>
    <w:lvl w:ilvl="2" w:tplc="4FCC96B0">
      <w:numFmt w:val="bullet"/>
      <w:lvlText w:val="•"/>
      <w:lvlJc w:val="left"/>
      <w:pPr>
        <w:ind w:left="2926" w:hanging="360"/>
      </w:pPr>
      <w:rPr>
        <w:rFonts w:hint="default"/>
        <w:lang w:val="it-IT" w:eastAsia="en-US" w:bidi="ar-SA"/>
      </w:rPr>
    </w:lvl>
    <w:lvl w:ilvl="3" w:tplc="45D42C20">
      <w:numFmt w:val="bullet"/>
      <w:lvlText w:val="•"/>
      <w:lvlJc w:val="left"/>
      <w:pPr>
        <w:ind w:left="3899" w:hanging="360"/>
      </w:pPr>
      <w:rPr>
        <w:rFonts w:hint="default"/>
        <w:lang w:val="it-IT" w:eastAsia="en-US" w:bidi="ar-SA"/>
      </w:rPr>
    </w:lvl>
    <w:lvl w:ilvl="4" w:tplc="4A6A1FCE">
      <w:numFmt w:val="bullet"/>
      <w:lvlText w:val="•"/>
      <w:lvlJc w:val="left"/>
      <w:pPr>
        <w:ind w:left="4872" w:hanging="360"/>
      </w:pPr>
      <w:rPr>
        <w:rFonts w:hint="default"/>
        <w:lang w:val="it-IT" w:eastAsia="en-US" w:bidi="ar-SA"/>
      </w:rPr>
    </w:lvl>
    <w:lvl w:ilvl="5" w:tplc="A70869EA">
      <w:numFmt w:val="bullet"/>
      <w:lvlText w:val="•"/>
      <w:lvlJc w:val="left"/>
      <w:pPr>
        <w:ind w:left="5845" w:hanging="360"/>
      </w:pPr>
      <w:rPr>
        <w:rFonts w:hint="default"/>
        <w:lang w:val="it-IT" w:eastAsia="en-US" w:bidi="ar-SA"/>
      </w:rPr>
    </w:lvl>
    <w:lvl w:ilvl="6" w:tplc="BEDC909A">
      <w:numFmt w:val="bullet"/>
      <w:lvlText w:val="•"/>
      <w:lvlJc w:val="left"/>
      <w:pPr>
        <w:ind w:left="6818" w:hanging="360"/>
      </w:pPr>
      <w:rPr>
        <w:rFonts w:hint="default"/>
        <w:lang w:val="it-IT" w:eastAsia="en-US" w:bidi="ar-SA"/>
      </w:rPr>
    </w:lvl>
    <w:lvl w:ilvl="7" w:tplc="E012A800">
      <w:numFmt w:val="bullet"/>
      <w:lvlText w:val="•"/>
      <w:lvlJc w:val="left"/>
      <w:pPr>
        <w:ind w:left="7791" w:hanging="360"/>
      </w:pPr>
      <w:rPr>
        <w:rFonts w:hint="default"/>
        <w:lang w:val="it-IT" w:eastAsia="en-US" w:bidi="ar-SA"/>
      </w:rPr>
    </w:lvl>
    <w:lvl w:ilvl="8" w:tplc="9DBCB544">
      <w:numFmt w:val="bullet"/>
      <w:lvlText w:val="•"/>
      <w:lvlJc w:val="left"/>
      <w:pPr>
        <w:ind w:left="8764" w:hanging="360"/>
      </w:pPr>
      <w:rPr>
        <w:rFonts w:hint="default"/>
        <w:lang w:val="it-IT" w:eastAsia="en-US" w:bidi="ar-SA"/>
      </w:rPr>
    </w:lvl>
  </w:abstractNum>
  <w:abstractNum w:abstractNumId="18" w15:restartNumberingAfterBreak="0">
    <w:nsid w:val="372F48B8"/>
    <w:multiLevelType w:val="hybridMultilevel"/>
    <w:tmpl w:val="E4F2A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755B"/>
    <w:multiLevelType w:val="hybridMultilevel"/>
    <w:tmpl w:val="564E7B02"/>
    <w:lvl w:ilvl="0" w:tplc="30D846CC">
      <w:numFmt w:val="bullet"/>
      <w:lvlText w:val="-"/>
      <w:lvlJc w:val="left"/>
      <w:pPr>
        <w:ind w:left="786" w:hanging="360"/>
      </w:pPr>
      <w:rPr>
        <w:rFonts w:ascii="Garamond" w:eastAsia="Lucida Sans Unicode" w:hAnsi="Garamond" w:cs="Mangal" w:hint="default"/>
      </w:rPr>
    </w:lvl>
    <w:lvl w:ilvl="1" w:tplc="04100003">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1924CA"/>
    <w:multiLevelType w:val="hybridMultilevel"/>
    <w:tmpl w:val="22847D44"/>
    <w:lvl w:ilvl="0" w:tplc="2D649B2A">
      <w:numFmt w:val="bullet"/>
      <w:lvlText w:val="•"/>
      <w:lvlJc w:val="left"/>
      <w:pPr>
        <w:ind w:left="720" w:hanging="360"/>
      </w:pPr>
      <w:rPr>
        <w:rFonts w:ascii="Times New Roman" w:eastAsia="Lucida Sans Unicode"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BA6DE3"/>
    <w:multiLevelType w:val="hybridMultilevel"/>
    <w:tmpl w:val="58682AC2"/>
    <w:lvl w:ilvl="0" w:tplc="66A2AA00">
      <w:numFmt w:val="bullet"/>
      <w:lvlText w:val="-"/>
      <w:lvlJc w:val="left"/>
      <w:pPr>
        <w:ind w:left="435" w:hanging="360"/>
      </w:pPr>
      <w:rPr>
        <w:rFonts w:ascii="Times New Roman" w:eastAsia="Lucida Sans Unicode"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22" w15:restartNumberingAfterBreak="0">
    <w:nsid w:val="4A751CDF"/>
    <w:multiLevelType w:val="hybridMultilevel"/>
    <w:tmpl w:val="A7EA6E86"/>
    <w:lvl w:ilvl="0" w:tplc="8BC809D6">
      <w:start w:val="1"/>
      <w:numFmt w:val="bullet"/>
      <w:lvlText w:val="-"/>
      <w:lvlJc w:val="left"/>
      <w:pPr>
        <w:ind w:left="6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89264D2">
      <w:start w:val="1"/>
      <w:numFmt w:val="bullet"/>
      <w:lvlText w:val="o"/>
      <w:lvlJc w:val="left"/>
      <w:pPr>
        <w:ind w:left="15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6A17B0">
      <w:start w:val="1"/>
      <w:numFmt w:val="bullet"/>
      <w:lvlText w:val="▪"/>
      <w:lvlJc w:val="left"/>
      <w:pPr>
        <w:ind w:left="22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B8F838">
      <w:start w:val="1"/>
      <w:numFmt w:val="bullet"/>
      <w:lvlText w:val="•"/>
      <w:lvlJc w:val="left"/>
      <w:pPr>
        <w:ind w:left="29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4782ED8">
      <w:start w:val="1"/>
      <w:numFmt w:val="bullet"/>
      <w:lvlText w:val="o"/>
      <w:lvlJc w:val="left"/>
      <w:pPr>
        <w:ind w:left="3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EE47056">
      <w:start w:val="1"/>
      <w:numFmt w:val="bullet"/>
      <w:lvlText w:val="▪"/>
      <w:lvlJc w:val="left"/>
      <w:pPr>
        <w:ind w:left="44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D6AC978">
      <w:start w:val="1"/>
      <w:numFmt w:val="bullet"/>
      <w:lvlText w:val="•"/>
      <w:lvlJc w:val="left"/>
      <w:pPr>
        <w:ind w:left="51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58865E">
      <w:start w:val="1"/>
      <w:numFmt w:val="bullet"/>
      <w:lvlText w:val="o"/>
      <w:lvlJc w:val="left"/>
      <w:pPr>
        <w:ind w:left="58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D0D54E">
      <w:start w:val="1"/>
      <w:numFmt w:val="bullet"/>
      <w:lvlText w:val="▪"/>
      <w:lvlJc w:val="left"/>
      <w:pPr>
        <w:ind w:left="65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7B0A9E"/>
    <w:multiLevelType w:val="multilevel"/>
    <w:tmpl w:val="853859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0847469"/>
    <w:multiLevelType w:val="hybridMultilevel"/>
    <w:tmpl w:val="4FF84AF4"/>
    <w:lvl w:ilvl="0" w:tplc="FFFFFFFF">
      <w:numFmt w:val="bullet"/>
      <w:lvlText w:val="-"/>
      <w:lvlJc w:val="left"/>
      <w:pPr>
        <w:ind w:left="786" w:hanging="360"/>
      </w:pPr>
      <w:rPr>
        <w:rFonts w:ascii="Garamond" w:eastAsia="Lucida Sans Unicode" w:hAnsi="Garamond" w:cs="Mangal" w:hint="default"/>
      </w:rPr>
    </w:lvl>
    <w:lvl w:ilvl="1" w:tplc="E11A6210">
      <w:start w:val="1"/>
      <w:numFmt w:val="bullet"/>
      <w:lvlText w:val=""/>
      <w:lvlJc w:val="left"/>
      <w:pPr>
        <w:ind w:left="121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12A5DE1"/>
    <w:multiLevelType w:val="hybridMultilevel"/>
    <w:tmpl w:val="60C4BD96"/>
    <w:lvl w:ilvl="0" w:tplc="CC765B0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962DCC"/>
    <w:multiLevelType w:val="hybridMultilevel"/>
    <w:tmpl w:val="311E95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CF435C"/>
    <w:multiLevelType w:val="hybridMultilevel"/>
    <w:tmpl w:val="A306C08E"/>
    <w:lvl w:ilvl="0" w:tplc="C12E7D7E">
      <w:start w:val="1"/>
      <w:numFmt w:val="bullet"/>
      <w:lvlText w:val="-"/>
      <w:lvlJc w:val="left"/>
      <w:pPr>
        <w:ind w:left="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C68FD0A">
      <w:start w:val="1"/>
      <w:numFmt w:val="bullet"/>
      <w:lvlText w:val="o"/>
      <w:lvlJc w:val="left"/>
      <w:pPr>
        <w:ind w:left="1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BBEF332">
      <w:start w:val="1"/>
      <w:numFmt w:val="bullet"/>
      <w:lvlText w:val="▪"/>
      <w:lvlJc w:val="left"/>
      <w:pPr>
        <w:ind w:left="19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7BA101A">
      <w:start w:val="1"/>
      <w:numFmt w:val="bullet"/>
      <w:lvlText w:val="•"/>
      <w:lvlJc w:val="left"/>
      <w:pPr>
        <w:ind w:left="26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392F106">
      <w:start w:val="1"/>
      <w:numFmt w:val="bullet"/>
      <w:lvlText w:val="o"/>
      <w:lvlJc w:val="left"/>
      <w:pPr>
        <w:ind w:left="33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CEB768">
      <w:start w:val="1"/>
      <w:numFmt w:val="bullet"/>
      <w:lvlText w:val="▪"/>
      <w:lvlJc w:val="left"/>
      <w:pPr>
        <w:ind w:left="41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E741344">
      <w:start w:val="1"/>
      <w:numFmt w:val="bullet"/>
      <w:lvlText w:val="•"/>
      <w:lvlJc w:val="left"/>
      <w:pPr>
        <w:ind w:left="48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4A7554">
      <w:start w:val="1"/>
      <w:numFmt w:val="bullet"/>
      <w:lvlText w:val="o"/>
      <w:lvlJc w:val="left"/>
      <w:pPr>
        <w:ind w:left="55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F46860">
      <w:start w:val="1"/>
      <w:numFmt w:val="bullet"/>
      <w:lvlText w:val="▪"/>
      <w:lvlJc w:val="left"/>
      <w:pPr>
        <w:ind w:left="6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D172E3"/>
    <w:multiLevelType w:val="hybridMultilevel"/>
    <w:tmpl w:val="D2ACBA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662EF2"/>
    <w:multiLevelType w:val="hybridMultilevel"/>
    <w:tmpl w:val="7E40DDDE"/>
    <w:lvl w:ilvl="0" w:tplc="383809B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21623087">
    <w:abstractNumId w:val="0"/>
  </w:num>
  <w:num w:numId="2" w16cid:durableId="2003318168">
    <w:abstractNumId w:val="3"/>
  </w:num>
  <w:num w:numId="3" w16cid:durableId="1880362079">
    <w:abstractNumId w:val="25"/>
  </w:num>
  <w:num w:numId="4" w16cid:durableId="141510127">
    <w:abstractNumId w:val="5"/>
  </w:num>
  <w:num w:numId="5" w16cid:durableId="1142040099">
    <w:abstractNumId w:val="4"/>
  </w:num>
  <w:num w:numId="6" w16cid:durableId="273905708">
    <w:abstractNumId w:val="15"/>
  </w:num>
  <w:num w:numId="7" w16cid:durableId="1182010881">
    <w:abstractNumId w:val="23"/>
  </w:num>
  <w:num w:numId="8" w16cid:durableId="299506890">
    <w:abstractNumId w:val="19"/>
  </w:num>
  <w:num w:numId="9" w16cid:durableId="956453920">
    <w:abstractNumId w:val="24"/>
  </w:num>
  <w:num w:numId="10" w16cid:durableId="231165412">
    <w:abstractNumId w:val="26"/>
  </w:num>
  <w:num w:numId="11" w16cid:durableId="300158660">
    <w:abstractNumId w:val="21"/>
  </w:num>
  <w:num w:numId="12" w16cid:durableId="1540632157">
    <w:abstractNumId w:val="17"/>
  </w:num>
  <w:num w:numId="13" w16cid:durableId="1396077978">
    <w:abstractNumId w:val="7"/>
  </w:num>
  <w:num w:numId="14" w16cid:durableId="1745486400">
    <w:abstractNumId w:val="6"/>
  </w:num>
  <w:num w:numId="15" w16cid:durableId="1338381817">
    <w:abstractNumId w:val="29"/>
  </w:num>
  <w:num w:numId="16" w16cid:durableId="82453857">
    <w:abstractNumId w:val="18"/>
  </w:num>
  <w:num w:numId="17" w16cid:durableId="916134987">
    <w:abstractNumId w:val="20"/>
  </w:num>
  <w:num w:numId="18" w16cid:durableId="464545884">
    <w:abstractNumId w:val="28"/>
  </w:num>
  <w:num w:numId="19" w16cid:durableId="626549207">
    <w:abstractNumId w:val="10"/>
  </w:num>
  <w:num w:numId="20" w16cid:durableId="1030571115">
    <w:abstractNumId w:val="22"/>
  </w:num>
  <w:num w:numId="21" w16cid:durableId="36584257">
    <w:abstractNumId w:val="27"/>
  </w:num>
  <w:num w:numId="22" w16cid:durableId="1590579073">
    <w:abstractNumId w:val="13"/>
  </w:num>
  <w:num w:numId="23" w16cid:durableId="1479683164">
    <w:abstractNumId w:val="16"/>
  </w:num>
  <w:num w:numId="24" w16cid:durableId="317612978">
    <w:abstractNumId w:val="9"/>
  </w:num>
  <w:num w:numId="25" w16cid:durableId="1000038382">
    <w:abstractNumId w:val="12"/>
  </w:num>
  <w:num w:numId="26" w16cid:durableId="207323199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7A"/>
    <w:rsid w:val="00003308"/>
    <w:rsid w:val="00005781"/>
    <w:rsid w:val="00006E9A"/>
    <w:rsid w:val="00006F1B"/>
    <w:rsid w:val="00007292"/>
    <w:rsid w:val="000170B8"/>
    <w:rsid w:val="000275AA"/>
    <w:rsid w:val="0003089E"/>
    <w:rsid w:val="00031902"/>
    <w:rsid w:val="00031FA4"/>
    <w:rsid w:val="0003663A"/>
    <w:rsid w:val="00037E72"/>
    <w:rsid w:val="000440F4"/>
    <w:rsid w:val="00045061"/>
    <w:rsid w:val="0004563D"/>
    <w:rsid w:val="000542D0"/>
    <w:rsid w:val="00054F39"/>
    <w:rsid w:val="0006172B"/>
    <w:rsid w:val="000648A2"/>
    <w:rsid w:val="00066FC5"/>
    <w:rsid w:val="00067B45"/>
    <w:rsid w:val="00067DFE"/>
    <w:rsid w:val="00083702"/>
    <w:rsid w:val="00090B64"/>
    <w:rsid w:val="00091B5F"/>
    <w:rsid w:val="000936A5"/>
    <w:rsid w:val="000959DC"/>
    <w:rsid w:val="00096740"/>
    <w:rsid w:val="000979A2"/>
    <w:rsid w:val="000A49AF"/>
    <w:rsid w:val="000B1E73"/>
    <w:rsid w:val="000C01D9"/>
    <w:rsid w:val="000C11C8"/>
    <w:rsid w:val="000C2B1B"/>
    <w:rsid w:val="000C3D7E"/>
    <w:rsid w:val="000D3378"/>
    <w:rsid w:val="000D4823"/>
    <w:rsid w:val="000D4E73"/>
    <w:rsid w:val="000D541F"/>
    <w:rsid w:val="000D631A"/>
    <w:rsid w:val="000E1D87"/>
    <w:rsid w:val="000E3B9F"/>
    <w:rsid w:val="000E5DFA"/>
    <w:rsid w:val="000E75F0"/>
    <w:rsid w:val="000E7657"/>
    <w:rsid w:val="000F6DE6"/>
    <w:rsid w:val="000F71D0"/>
    <w:rsid w:val="00100C51"/>
    <w:rsid w:val="00104925"/>
    <w:rsid w:val="00104B7A"/>
    <w:rsid w:val="00106EAC"/>
    <w:rsid w:val="00112510"/>
    <w:rsid w:val="00115703"/>
    <w:rsid w:val="0011724E"/>
    <w:rsid w:val="00122CAE"/>
    <w:rsid w:val="001242ED"/>
    <w:rsid w:val="00124827"/>
    <w:rsid w:val="0013118D"/>
    <w:rsid w:val="00141256"/>
    <w:rsid w:val="00145973"/>
    <w:rsid w:val="00156C5C"/>
    <w:rsid w:val="001605C8"/>
    <w:rsid w:val="00162DBC"/>
    <w:rsid w:val="00166221"/>
    <w:rsid w:val="001714B1"/>
    <w:rsid w:val="001717B9"/>
    <w:rsid w:val="001753D5"/>
    <w:rsid w:val="0017650C"/>
    <w:rsid w:val="00180970"/>
    <w:rsid w:val="00186891"/>
    <w:rsid w:val="00193E56"/>
    <w:rsid w:val="001949A6"/>
    <w:rsid w:val="00196EFA"/>
    <w:rsid w:val="0019769B"/>
    <w:rsid w:val="001A3785"/>
    <w:rsid w:val="001A395D"/>
    <w:rsid w:val="001A5A50"/>
    <w:rsid w:val="001B011C"/>
    <w:rsid w:val="001B64EB"/>
    <w:rsid w:val="001C2A38"/>
    <w:rsid w:val="001C40A0"/>
    <w:rsid w:val="001C48BB"/>
    <w:rsid w:val="001C4BF3"/>
    <w:rsid w:val="001C7A55"/>
    <w:rsid w:val="001D30D3"/>
    <w:rsid w:val="001D322B"/>
    <w:rsid w:val="001D5B29"/>
    <w:rsid w:val="001E5D94"/>
    <w:rsid w:val="001E7439"/>
    <w:rsid w:val="001F2BEE"/>
    <w:rsid w:val="001F7DEE"/>
    <w:rsid w:val="00201F03"/>
    <w:rsid w:val="00202BB5"/>
    <w:rsid w:val="00207BDA"/>
    <w:rsid w:val="0021088B"/>
    <w:rsid w:val="00210B0B"/>
    <w:rsid w:val="00213992"/>
    <w:rsid w:val="002164CC"/>
    <w:rsid w:val="00220CF6"/>
    <w:rsid w:val="00226F5B"/>
    <w:rsid w:val="00231D32"/>
    <w:rsid w:val="0023239F"/>
    <w:rsid w:val="0023705B"/>
    <w:rsid w:val="0024414A"/>
    <w:rsid w:val="00250853"/>
    <w:rsid w:val="002546F7"/>
    <w:rsid w:val="00261A8C"/>
    <w:rsid w:val="0026212F"/>
    <w:rsid w:val="00266F81"/>
    <w:rsid w:val="00270737"/>
    <w:rsid w:val="002733CD"/>
    <w:rsid w:val="00277F17"/>
    <w:rsid w:val="002806F9"/>
    <w:rsid w:val="00282B7C"/>
    <w:rsid w:val="00285CD4"/>
    <w:rsid w:val="002922EE"/>
    <w:rsid w:val="00293509"/>
    <w:rsid w:val="00295768"/>
    <w:rsid w:val="0029593E"/>
    <w:rsid w:val="00295F00"/>
    <w:rsid w:val="002A5BE5"/>
    <w:rsid w:val="002A5BFE"/>
    <w:rsid w:val="002B7962"/>
    <w:rsid w:val="002C069A"/>
    <w:rsid w:val="002C4F98"/>
    <w:rsid w:val="002D1E78"/>
    <w:rsid w:val="002D3990"/>
    <w:rsid w:val="002E6C17"/>
    <w:rsid w:val="002F1229"/>
    <w:rsid w:val="002F2697"/>
    <w:rsid w:val="002F427A"/>
    <w:rsid w:val="002F7A9E"/>
    <w:rsid w:val="003124B0"/>
    <w:rsid w:val="00312F71"/>
    <w:rsid w:val="00315965"/>
    <w:rsid w:val="0031661E"/>
    <w:rsid w:val="0031667F"/>
    <w:rsid w:val="00324B1A"/>
    <w:rsid w:val="00346375"/>
    <w:rsid w:val="00346706"/>
    <w:rsid w:val="003471C9"/>
    <w:rsid w:val="00352213"/>
    <w:rsid w:val="0035440C"/>
    <w:rsid w:val="0036057A"/>
    <w:rsid w:val="0036163E"/>
    <w:rsid w:val="00366C4E"/>
    <w:rsid w:val="0036787D"/>
    <w:rsid w:val="00373303"/>
    <w:rsid w:val="00375ED1"/>
    <w:rsid w:val="00380859"/>
    <w:rsid w:val="003820BD"/>
    <w:rsid w:val="003901B3"/>
    <w:rsid w:val="003909DF"/>
    <w:rsid w:val="00391D7E"/>
    <w:rsid w:val="003944A2"/>
    <w:rsid w:val="00397742"/>
    <w:rsid w:val="003A1911"/>
    <w:rsid w:val="003B1CE6"/>
    <w:rsid w:val="003B3120"/>
    <w:rsid w:val="003C208B"/>
    <w:rsid w:val="003C2604"/>
    <w:rsid w:val="003C6A3E"/>
    <w:rsid w:val="003D2226"/>
    <w:rsid w:val="003D4E01"/>
    <w:rsid w:val="003D4EFB"/>
    <w:rsid w:val="003E0167"/>
    <w:rsid w:val="003E39FE"/>
    <w:rsid w:val="003E558F"/>
    <w:rsid w:val="003E5E4D"/>
    <w:rsid w:val="003E6962"/>
    <w:rsid w:val="003F7F22"/>
    <w:rsid w:val="00403DA3"/>
    <w:rsid w:val="0041133A"/>
    <w:rsid w:val="004156A5"/>
    <w:rsid w:val="00420707"/>
    <w:rsid w:val="00423AA7"/>
    <w:rsid w:val="00424FF3"/>
    <w:rsid w:val="00427CE3"/>
    <w:rsid w:val="00431DF4"/>
    <w:rsid w:val="00432BD9"/>
    <w:rsid w:val="00440B39"/>
    <w:rsid w:val="00440BF2"/>
    <w:rsid w:val="0044161A"/>
    <w:rsid w:val="00452276"/>
    <w:rsid w:val="0045395F"/>
    <w:rsid w:val="0045421E"/>
    <w:rsid w:val="00454D36"/>
    <w:rsid w:val="00454F74"/>
    <w:rsid w:val="004554DA"/>
    <w:rsid w:val="00460807"/>
    <w:rsid w:val="0046361B"/>
    <w:rsid w:val="00470157"/>
    <w:rsid w:val="004812F7"/>
    <w:rsid w:val="00483BBB"/>
    <w:rsid w:val="004913D6"/>
    <w:rsid w:val="00492D00"/>
    <w:rsid w:val="004942AF"/>
    <w:rsid w:val="004A2748"/>
    <w:rsid w:val="004A4FBA"/>
    <w:rsid w:val="004B018D"/>
    <w:rsid w:val="004B2AA2"/>
    <w:rsid w:val="004B3181"/>
    <w:rsid w:val="004B32B9"/>
    <w:rsid w:val="004B4DCB"/>
    <w:rsid w:val="004C3700"/>
    <w:rsid w:val="004D4113"/>
    <w:rsid w:val="004D69C2"/>
    <w:rsid w:val="004E2E36"/>
    <w:rsid w:val="004E40BE"/>
    <w:rsid w:val="004E430F"/>
    <w:rsid w:val="004E6D5E"/>
    <w:rsid w:val="004E6F33"/>
    <w:rsid w:val="005015C2"/>
    <w:rsid w:val="00502CD7"/>
    <w:rsid w:val="005066D8"/>
    <w:rsid w:val="00520E6D"/>
    <w:rsid w:val="005245B5"/>
    <w:rsid w:val="0052678F"/>
    <w:rsid w:val="00530B63"/>
    <w:rsid w:val="00532580"/>
    <w:rsid w:val="00532CFE"/>
    <w:rsid w:val="005376E8"/>
    <w:rsid w:val="00544682"/>
    <w:rsid w:val="005462CB"/>
    <w:rsid w:val="0054774C"/>
    <w:rsid w:val="005626EC"/>
    <w:rsid w:val="00565625"/>
    <w:rsid w:val="00574771"/>
    <w:rsid w:val="005827CD"/>
    <w:rsid w:val="00582DEF"/>
    <w:rsid w:val="00582F29"/>
    <w:rsid w:val="005904E6"/>
    <w:rsid w:val="005961E7"/>
    <w:rsid w:val="005A055E"/>
    <w:rsid w:val="005A41C5"/>
    <w:rsid w:val="005A5E41"/>
    <w:rsid w:val="005A6BD9"/>
    <w:rsid w:val="005A7A3A"/>
    <w:rsid w:val="005B0BA4"/>
    <w:rsid w:val="005B1C10"/>
    <w:rsid w:val="005B286B"/>
    <w:rsid w:val="005B7A65"/>
    <w:rsid w:val="005C0A35"/>
    <w:rsid w:val="005C0A77"/>
    <w:rsid w:val="005C0C24"/>
    <w:rsid w:val="005C5384"/>
    <w:rsid w:val="005C5A5F"/>
    <w:rsid w:val="005D0314"/>
    <w:rsid w:val="005D300B"/>
    <w:rsid w:val="005D734F"/>
    <w:rsid w:val="005E3E31"/>
    <w:rsid w:val="005E6CD7"/>
    <w:rsid w:val="005F1AC3"/>
    <w:rsid w:val="005F6F9F"/>
    <w:rsid w:val="005F72B4"/>
    <w:rsid w:val="00605353"/>
    <w:rsid w:val="00607619"/>
    <w:rsid w:val="0061449E"/>
    <w:rsid w:val="006242AE"/>
    <w:rsid w:val="00625B49"/>
    <w:rsid w:val="00625CED"/>
    <w:rsid w:val="006321C7"/>
    <w:rsid w:val="00632E37"/>
    <w:rsid w:val="00634F2D"/>
    <w:rsid w:val="006351E0"/>
    <w:rsid w:val="00636BA4"/>
    <w:rsid w:val="006410FD"/>
    <w:rsid w:val="00641E2B"/>
    <w:rsid w:val="006420C2"/>
    <w:rsid w:val="006540D5"/>
    <w:rsid w:val="0065655C"/>
    <w:rsid w:val="00657B10"/>
    <w:rsid w:val="0066060B"/>
    <w:rsid w:val="006607D1"/>
    <w:rsid w:val="006625CA"/>
    <w:rsid w:val="00664EF4"/>
    <w:rsid w:val="006663F4"/>
    <w:rsid w:val="00667AC8"/>
    <w:rsid w:val="00670ABD"/>
    <w:rsid w:val="006756A1"/>
    <w:rsid w:val="0068778F"/>
    <w:rsid w:val="0069433E"/>
    <w:rsid w:val="006A3986"/>
    <w:rsid w:val="006A6018"/>
    <w:rsid w:val="006A61A0"/>
    <w:rsid w:val="006A74F4"/>
    <w:rsid w:val="006B03FE"/>
    <w:rsid w:val="006B2A3F"/>
    <w:rsid w:val="006B3404"/>
    <w:rsid w:val="006B5259"/>
    <w:rsid w:val="006C47AC"/>
    <w:rsid w:val="006C540C"/>
    <w:rsid w:val="006C5B50"/>
    <w:rsid w:val="006C751E"/>
    <w:rsid w:val="006E458F"/>
    <w:rsid w:val="006E4A10"/>
    <w:rsid w:val="006E64A4"/>
    <w:rsid w:val="006E7899"/>
    <w:rsid w:val="006F1967"/>
    <w:rsid w:val="006F24B6"/>
    <w:rsid w:val="006F363D"/>
    <w:rsid w:val="006F780E"/>
    <w:rsid w:val="00704018"/>
    <w:rsid w:val="007071A4"/>
    <w:rsid w:val="00710B46"/>
    <w:rsid w:val="00711829"/>
    <w:rsid w:val="00712888"/>
    <w:rsid w:val="0072146B"/>
    <w:rsid w:val="00723F25"/>
    <w:rsid w:val="007269E7"/>
    <w:rsid w:val="007317BE"/>
    <w:rsid w:val="007330AD"/>
    <w:rsid w:val="00741922"/>
    <w:rsid w:val="00753943"/>
    <w:rsid w:val="007559DB"/>
    <w:rsid w:val="00767149"/>
    <w:rsid w:val="007678EE"/>
    <w:rsid w:val="007706A3"/>
    <w:rsid w:val="00771A85"/>
    <w:rsid w:val="00772D86"/>
    <w:rsid w:val="00773194"/>
    <w:rsid w:val="00774112"/>
    <w:rsid w:val="00780C5F"/>
    <w:rsid w:val="00782359"/>
    <w:rsid w:val="007825B1"/>
    <w:rsid w:val="00784017"/>
    <w:rsid w:val="007849F7"/>
    <w:rsid w:val="00791020"/>
    <w:rsid w:val="00791D6E"/>
    <w:rsid w:val="00794686"/>
    <w:rsid w:val="007960FC"/>
    <w:rsid w:val="007A0FA4"/>
    <w:rsid w:val="007A334A"/>
    <w:rsid w:val="007A4AE1"/>
    <w:rsid w:val="007B5419"/>
    <w:rsid w:val="007B664B"/>
    <w:rsid w:val="007B7A67"/>
    <w:rsid w:val="007C067D"/>
    <w:rsid w:val="007C317B"/>
    <w:rsid w:val="007C78AC"/>
    <w:rsid w:val="007E7A33"/>
    <w:rsid w:val="007F2CB4"/>
    <w:rsid w:val="007F36D6"/>
    <w:rsid w:val="007F4546"/>
    <w:rsid w:val="008026DF"/>
    <w:rsid w:val="008044E2"/>
    <w:rsid w:val="00805225"/>
    <w:rsid w:val="00814256"/>
    <w:rsid w:val="00814496"/>
    <w:rsid w:val="00822D34"/>
    <w:rsid w:val="0082329A"/>
    <w:rsid w:val="00825A7A"/>
    <w:rsid w:val="00825B60"/>
    <w:rsid w:val="0082706F"/>
    <w:rsid w:val="008307ED"/>
    <w:rsid w:val="0083262B"/>
    <w:rsid w:val="0083542F"/>
    <w:rsid w:val="00851D5B"/>
    <w:rsid w:val="008534EC"/>
    <w:rsid w:val="00857BF4"/>
    <w:rsid w:val="0086169C"/>
    <w:rsid w:val="008649CA"/>
    <w:rsid w:val="00872FAC"/>
    <w:rsid w:val="00875533"/>
    <w:rsid w:val="00875F0D"/>
    <w:rsid w:val="00877A42"/>
    <w:rsid w:val="0088250F"/>
    <w:rsid w:val="0088501C"/>
    <w:rsid w:val="00887391"/>
    <w:rsid w:val="008952C7"/>
    <w:rsid w:val="008979CF"/>
    <w:rsid w:val="008A3927"/>
    <w:rsid w:val="008A48EF"/>
    <w:rsid w:val="008A60FC"/>
    <w:rsid w:val="008B17E9"/>
    <w:rsid w:val="008B62DD"/>
    <w:rsid w:val="008B76B7"/>
    <w:rsid w:val="008C2851"/>
    <w:rsid w:val="008C2933"/>
    <w:rsid w:val="008C4009"/>
    <w:rsid w:val="008C4768"/>
    <w:rsid w:val="008D3999"/>
    <w:rsid w:val="008D41FB"/>
    <w:rsid w:val="008D62EA"/>
    <w:rsid w:val="008E16B0"/>
    <w:rsid w:val="008E517E"/>
    <w:rsid w:val="008E599C"/>
    <w:rsid w:val="008E6891"/>
    <w:rsid w:val="008F3456"/>
    <w:rsid w:val="0090072C"/>
    <w:rsid w:val="009025E6"/>
    <w:rsid w:val="00906E4A"/>
    <w:rsid w:val="00915268"/>
    <w:rsid w:val="00916F1F"/>
    <w:rsid w:val="00931E3B"/>
    <w:rsid w:val="00933C41"/>
    <w:rsid w:val="00935325"/>
    <w:rsid w:val="00935A4D"/>
    <w:rsid w:val="00936B84"/>
    <w:rsid w:val="00941259"/>
    <w:rsid w:val="00947F7E"/>
    <w:rsid w:val="009500C4"/>
    <w:rsid w:val="0095259D"/>
    <w:rsid w:val="00952826"/>
    <w:rsid w:val="00953508"/>
    <w:rsid w:val="009549B1"/>
    <w:rsid w:val="009603BD"/>
    <w:rsid w:val="00965237"/>
    <w:rsid w:val="00966CC3"/>
    <w:rsid w:val="0097081C"/>
    <w:rsid w:val="009708BF"/>
    <w:rsid w:val="009721A6"/>
    <w:rsid w:val="00972347"/>
    <w:rsid w:val="009728AA"/>
    <w:rsid w:val="00972AB1"/>
    <w:rsid w:val="00975207"/>
    <w:rsid w:val="00981E8B"/>
    <w:rsid w:val="009902A2"/>
    <w:rsid w:val="0099043B"/>
    <w:rsid w:val="00991FEB"/>
    <w:rsid w:val="00992362"/>
    <w:rsid w:val="00993A8D"/>
    <w:rsid w:val="009A0313"/>
    <w:rsid w:val="009B12FF"/>
    <w:rsid w:val="009B1D4E"/>
    <w:rsid w:val="009B4742"/>
    <w:rsid w:val="009C1BAA"/>
    <w:rsid w:val="009C1C85"/>
    <w:rsid w:val="009C4DA9"/>
    <w:rsid w:val="009C5119"/>
    <w:rsid w:val="009D66C4"/>
    <w:rsid w:val="009E27F8"/>
    <w:rsid w:val="009E3C40"/>
    <w:rsid w:val="009E4E34"/>
    <w:rsid w:val="009E5E79"/>
    <w:rsid w:val="009F04D1"/>
    <w:rsid w:val="009F130C"/>
    <w:rsid w:val="009F14BE"/>
    <w:rsid w:val="009F1997"/>
    <w:rsid w:val="009F215D"/>
    <w:rsid w:val="009F248E"/>
    <w:rsid w:val="009F24E6"/>
    <w:rsid w:val="009F514C"/>
    <w:rsid w:val="009F66F5"/>
    <w:rsid w:val="00A01094"/>
    <w:rsid w:val="00A012F4"/>
    <w:rsid w:val="00A0239F"/>
    <w:rsid w:val="00A06176"/>
    <w:rsid w:val="00A16BDA"/>
    <w:rsid w:val="00A17D4D"/>
    <w:rsid w:val="00A20F3C"/>
    <w:rsid w:val="00A22CC7"/>
    <w:rsid w:val="00A24B8B"/>
    <w:rsid w:val="00A252A1"/>
    <w:rsid w:val="00A30900"/>
    <w:rsid w:val="00A31482"/>
    <w:rsid w:val="00A31577"/>
    <w:rsid w:val="00A37FEE"/>
    <w:rsid w:val="00A41096"/>
    <w:rsid w:val="00A4462B"/>
    <w:rsid w:val="00A447BB"/>
    <w:rsid w:val="00A50852"/>
    <w:rsid w:val="00A51CD1"/>
    <w:rsid w:val="00A52569"/>
    <w:rsid w:val="00A526E5"/>
    <w:rsid w:val="00A56233"/>
    <w:rsid w:val="00A57058"/>
    <w:rsid w:val="00A648FD"/>
    <w:rsid w:val="00A65F9B"/>
    <w:rsid w:val="00A6650D"/>
    <w:rsid w:val="00A66542"/>
    <w:rsid w:val="00A7087F"/>
    <w:rsid w:val="00A71696"/>
    <w:rsid w:val="00A732FE"/>
    <w:rsid w:val="00A747DE"/>
    <w:rsid w:val="00A77A69"/>
    <w:rsid w:val="00A81879"/>
    <w:rsid w:val="00A908E5"/>
    <w:rsid w:val="00A91ABF"/>
    <w:rsid w:val="00A95A0C"/>
    <w:rsid w:val="00AA4D1C"/>
    <w:rsid w:val="00AB0FC1"/>
    <w:rsid w:val="00AB4B69"/>
    <w:rsid w:val="00AC0A26"/>
    <w:rsid w:val="00AC3A07"/>
    <w:rsid w:val="00AC4E4A"/>
    <w:rsid w:val="00AD00FF"/>
    <w:rsid w:val="00AD2C8E"/>
    <w:rsid w:val="00AD314C"/>
    <w:rsid w:val="00AD3E02"/>
    <w:rsid w:val="00AE04B8"/>
    <w:rsid w:val="00AE175E"/>
    <w:rsid w:val="00AE1804"/>
    <w:rsid w:val="00AE4E07"/>
    <w:rsid w:val="00AE5C3D"/>
    <w:rsid w:val="00AE7A82"/>
    <w:rsid w:val="00AF3FD9"/>
    <w:rsid w:val="00AF4D33"/>
    <w:rsid w:val="00B02D17"/>
    <w:rsid w:val="00B060AB"/>
    <w:rsid w:val="00B06224"/>
    <w:rsid w:val="00B16429"/>
    <w:rsid w:val="00B17FCE"/>
    <w:rsid w:val="00B2173B"/>
    <w:rsid w:val="00B21B43"/>
    <w:rsid w:val="00B26B7E"/>
    <w:rsid w:val="00B3355E"/>
    <w:rsid w:val="00B344A8"/>
    <w:rsid w:val="00B415A3"/>
    <w:rsid w:val="00B41890"/>
    <w:rsid w:val="00B44F44"/>
    <w:rsid w:val="00B475AC"/>
    <w:rsid w:val="00B47DA0"/>
    <w:rsid w:val="00B53502"/>
    <w:rsid w:val="00B5769A"/>
    <w:rsid w:val="00B61B9A"/>
    <w:rsid w:val="00B62461"/>
    <w:rsid w:val="00B6579D"/>
    <w:rsid w:val="00B663A2"/>
    <w:rsid w:val="00B70E58"/>
    <w:rsid w:val="00B71927"/>
    <w:rsid w:val="00B7710D"/>
    <w:rsid w:val="00B8231C"/>
    <w:rsid w:val="00B85CA9"/>
    <w:rsid w:val="00B93477"/>
    <w:rsid w:val="00B969A7"/>
    <w:rsid w:val="00BB0908"/>
    <w:rsid w:val="00BB6628"/>
    <w:rsid w:val="00BC0EE2"/>
    <w:rsid w:val="00BC34D8"/>
    <w:rsid w:val="00BD2D34"/>
    <w:rsid w:val="00BD316A"/>
    <w:rsid w:val="00BE5CBA"/>
    <w:rsid w:val="00BE7644"/>
    <w:rsid w:val="00BF4B14"/>
    <w:rsid w:val="00BF5318"/>
    <w:rsid w:val="00BF6C7A"/>
    <w:rsid w:val="00BF7D33"/>
    <w:rsid w:val="00C042D4"/>
    <w:rsid w:val="00C161B4"/>
    <w:rsid w:val="00C1796C"/>
    <w:rsid w:val="00C24FB7"/>
    <w:rsid w:val="00C2549F"/>
    <w:rsid w:val="00C26483"/>
    <w:rsid w:val="00C30E6A"/>
    <w:rsid w:val="00C313DC"/>
    <w:rsid w:val="00C32D42"/>
    <w:rsid w:val="00C33A8E"/>
    <w:rsid w:val="00C35BFC"/>
    <w:rsid w:val="00C439E5"/>
    <w:rsid w:val="00C444B8"/>
    <w:rsid w:val="00C4631B"/>
    <w:rsid w:val="00C47832"/>
    <w:rsid w:val="00C50D9F"/>
    <w:rsid w:val="00C51F3D"/>
    <w:rsid w:val="00C5206D"/>
    <w:rsid w:val="00C52C66"/>
    <w:rsid w:val="00C53DA1"/>
    <w:rsid w:val="00C547A7"/>
    <w:rsid w:val="00C568B2"/>
    <w:rsid w:val="00C56C32"/>
    <w:rsid w:val="00C612D6"/>
    <w:rsid w:val="00C64519"/>
    <w:rsid w:val="00C678B0"/>
    <w:rsid w:val="00C724B4"/>
    <w:rsid w:val="00C7720E"/>
    <w:rsid w:val="00C82684"/>
    <w:rsid w:val="00C82843"/>
    <w:rsid w:val="00C83A15"/>
    <w:rsid w:val="00C84B65"/>
    <w:rsid w:val="00C87897"/>
    <w:rsid w:val="00C87FE3"/>
    <w:rsid w:val="00C92E11"/>
    <w:rsid w:val="00C943AF"/>
    <w:rsid w:val="00C97327"/>
    <w:rsid w:val="00CA029E"/>
    <w:rsid w:val="00CA3FDB"/>
    <w:rsid w:val="00CA5242"/>
    <w:rsid w:val="00CA66DC"/>
    <w:rsid w:val="00CB0029"/>
    <w:rsid w:val="00CB0FC4"/>
    <w:rsid w:val="00CB294C"/>
    <w:rsid w:val="00CB359D"/>
    <w:rsid w:val="00CC0DA8"/>
    <w:rsid w:val="00CC120E"/>
    <w:rsid w:val="00CC2D5A"/>
    <w:rsid w:val="00CC442B"/>
    <w:rsid w:val="00CC694F"/>
    <w:rsid w:val="00CD07EE"/>
    <w:rsid w:val="00CD10EE"/>
    <w:rsid w:val="00CD765E"/>
    <w:rsid w:val="00CE0F6B"/>
    <w:rsid w:val="00CE145F"/>
    <w:rsid w:val="00CE50D4"/>
    <w:rsid w:val="00CE59B0"/>
    <w:rsid w:val="00CE68D2"/>
    <w:rsid w:val="00CE763E"/>
    <w:rsid w:val="00CF3434"/>
    <w:rsid w:val="00D01981"/>
    <w:rsid w:val="00D01F08"/>
    <w:rsid w:val="00D03175"/>
    <w:rsid w:val="00D20061"/>
    <w:rsid w:val="00D21566"/>
    <w:rsid w:val="00D253FA"/>
    <w:rsid w:val="00D27FF8"/>
    <w:rsid w:val="00D34774"/>
    <w:rsid w:val="00D42AFD"/>
    <w:rsid w:val="00D42D82"/>
    <w:rsid w:val="00D511C3"/>
    <w:rsid w:val="00D51EB2"/>
    <w:rsid w:val="00D57418"/>
    <w:rsid w:val="00D57ADA"/>
    <w:rsid w:val="00D62047"/>
    <w:rsid w:val="00D64EFA"/>
    <w:rsid w:val="00D76469"/>
    <w:rsid w:val="00D7778C"/>
    <w:rsid w:val="00D777D8"/>
    <w:rsid w:val="00D81A82"/>
    <w:rsid w:val="00D820F2"/>
    <w:rsid w:val="00D823DB"/>
    <w:rsid w:val="00D8553B"/>
    <w:rsid w:val="00D872F5"/>
    <w:rsid w:val="00D92304"/>
    <w:rsid w:val="00DA3B1C"/>
    <w:rsid w:val="00DA5129"/>
    <w:rsid w:val="00DB0198"/>
    <w:rsid w:val="00DB0274"/>
    <w:rsid w:val="00DB24C8"/>
    <w:rsid w:val="00DC63F2"/>
    <w:rsid w:val="00DD3E61"/>
    <w:rsid w:val="00DE120D"/>
    <w:rsid w:val="00DE13C0"/>
    <w:rsid w:val="00DE1899"/>
    <w:rsid w:val="00DE1BCB"/>
    <w:rsid w:val="00DF1BAD"/>
    <w:rsid w:val="00DF3E46"/>
    <w:rsid w:val="00DF4B9C"/>
    <w:rsid w:val="00DF593F"/>
    <w:rsid w:val="00E127B6"/>
    <w:rsid w:val="00E15250"/>
    <w:rsid w:val="00E257DC"/>
    <w:rsid w:val="00E31656"/>
    <w:rsid w:val="00E44595"/>
    <w:rsid w:val="00E46285"/>
    <w:rsid w:val="00E51AD8"/>
    <w:rsid w:val="00E52D63"/>
    <w:rsid w:val="00E54F02"/>
    <w:rsid w:val="00E61AD5"/>
    <w:rsid w:val="00E64DFD"/>
    <w:rsid w:val="00E67C77"/>
    <w:rsid w:val="00E67CD0"/>
    <w:rsid w:val="00E721DE"/>
    <w:rsid w:val="00E72312"/>
    <w:rsid w:val="00E72FD1"/>
    <w:rsid w:val="00E737A3"/>
    <w:rsid w:val="00E7471B"/>
    <w:rsid w:val="00E74B3E"/>
    <w:rsid w:val="00E8562F"/>
    <w:rsid w:val="00E93EE4"/>
    <w:rsid w:val="00EC19E4"/>
    <w:rsid w:val="00ED00D5"/>
    <w:rsid w:val="00EE07D5"/>
    <w:rsid w:val="00EE1307"/>
    <w:rsid w:val="00EE216E"/>
    <w:rsid w:val="00EE3102"/>
    <w:rsid w:val="00EF2E1F"/>
    <w:rsid w:val="00EF4111"/>
    <w:rsid w:val="00EF62E4"/>
    <w:rsid w:val="00F036DB"/>
    <w:rsid w:val="00F06189"/>
    <w:rsid w:val="00F1395D"/>
    <w:rsid w:val="00F14109"/>
    <w:rsid w:val="00F21BEE"/>
    <w:rsid w:val="00F257DE"/>
    <w:rsid w:val="00F31DA9"/>
    <w:rsid w:val="00F418EF"/>
    <w:rsid w:val="00F51A16"/>
    <w:rsid w:val="00F55827"/>
    <w:rsid w:val="00F55FF8"/>
    <w:rsid w:val="00F6745D"/>
    <w:rsid w:val="00F76321"/>
    <w:rsid w:val="00F821F1"/>
    <w:rsid w:val="00F829D6"/>
    <w:rsid w:val="00F93844"/>
    <w:rsid w:val="00F93F50"/>
    <w:rsid w:val="00FA421D"/>
    <w:rsid w:val="00FB045B"/>
    <w:rsid w:val="00FB0C4C"/>
    <w:rsid w:val="00FB3B2B"/>
    <w:rsid w:val="00FB45A5"/>
    <w:rsid w:val="00FB77DE"/>
    <w:rsid w:val="00FC12C4"/>
    <w:rsid w:val="00FC64FC"/>
    <w:rsid w:val="00FC79EC"/>
    <w:rsid w:val="00FD1DFA"/>
    <w:rsid w:val="00FD1EE2"/>
    <w:rsid w:val="00FD69A7"/>
    <w:rsid w:val="00FE2620"/>
    <w:rsid w:val="00FE294E"/>
    <w:rsid w:val="00FE5DF5"/>
    <w:rsid w:val="00FE78BE"/>
    <w:rsid w:val="00FF31A5"/>
    <w:rsid w:val="00FF3306"/>
    <w:rsid w:val="00FF5DCA"/>
    <w:rsid w:val="7EF2459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445AF9"/>
  <w15:docId w15:val="{F263F7AA-7656-4E21-AF68-85283808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3AA7"/>
    <w:pPr>
      <w:widowControl w:val="0"/>
      <w:suppressAutoHyphens/>
    </w:pPr>
    <w:rPr>
      <w:rFonts w:eastAsia="Lucida Sans Unicode" w:cs="Mangal"/>
      <w:kern w:val="1"/>
      <w:sz w:val="24"/>
      <w:szCs w:val="24"/>
      <w:lang w:eastAsia="hi-IN" w:bidi="hi-IN"/>
    </w:rPr>
  </w:style>
  <w:style w:type="paragraph" w:styleId="Titolo1">
    <w:name w:val="heading 1"/>
    <w:basedOn w:val="Normale"/>
    <w:next w:val="Normale"/>
    <w:link w:val="Titolo1Carattere"/>
    <w:uiPriority w:val="9"/>
    <w:qFormat/>
    <w:rsid w:val="00C53DA1"/>
    <w:pPr>
      <w:keepNext/>
      <w:keepLines/>
      <w:spacing w:before="240"/>
      <w:outlineLvl w:val="0"/>
    </w:pPr>
    <w:rPr>
      <w:rFonts w:asciiTheme="majorHAnsi" w:eastAsiaTheme="majorEastAsia" w:hAnsiTheme="majorHAnsi"/>
      <w:color w:val="365F91" w:themeColor="accent1" w:themeShade="BF"/>
      <w:sz w:val="32"/>
      <w:szCs w:val="29"/>
    </w:rPr>
  </w:style>
  <w:style w:type="paragraph" w:styleId="Titolo2">
    <w:name w:val="heading 2"/>
    <w:basedOn w:val="Normale"/>
    <w:next w:val="Normale"/>
    <w:link w:val="Titolo2Carattere"/>
    <w:uiPriority w:val="9"/>
    <w:semiHidden/>
    <w:unhideWhenUsed/>
    <w:qFormat/>
    <w:rsid w:val="00A732FE"/>
    <w:pPr>
      <w:keepNext/>
      <w:keepLines/>
      <w:spacing w:before="40"/>
      <w:outlineLvl w:val="1"/>
    </w:pPr>
    <w:rPr>
      <w:rFonts w:asciiTheme="majorHAnsi" w:eastAsiaTheme="majorEastAsia" w:hAnsiTheme="majorHAnsi"/>
      <w:color w:val="365F91" w:themeColor="accent1" w:themeShade="BF"/>
      <w:sz w:val="26"/>
      <w:szCs w:val="23"/>
    </w:rPr>
  </w:style>
  <w:style w:type="paragraph" w:styleId="Titolo3">
    <w:name w:val="heading 3"/>
    <w:basedOn w:val="Normale"/>
    <w:next w:val="Corpotesto"/>
    <w:qFormat/>
    <w:pPr>
      <w:keepNext/>
      <w:numPr>
        <w:ilvl w:val="2"/>
        <w:numId w:val="1"/>
      </w:numPr>
      <w:spacing w:line="100" w:lineRule="atLeast"/>
      <w:jc w:val="both"/>
      <w:outlineLvl w:val="2"/>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BodyText21">
    <w:name w:val="Body Text 21"/>
    <w:basedOn w:val="Normale"/>
    <w:pPr>
      <w:spacing w:line="100" w:lineRule="atLeast"/>
    </w:pPr>
    <w:rPr>
      <w:rFonts w:eastAsia="Times New Roman" w:cs="Times New Roman"/>
      <w:smallCaps/>
    </w:rPr>
  </w:style>
  <w:style w:type="paragraph" w:customStyle="1" w:styleId="ListParagraph1">
    <w:name w:val="List Paragraph1"/>
    <w:basedOn w:val="Normale"/>
    <w:pPr>
      <w:ind w:left="720"/>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Pr>
      <w:rFonts w:ascii="Segoe UI" w:hAnsi="Segoe UI"/>
      <w:sz w:val="18"/>
      <w:szCs w:val="16"/>
    </w:rPr>
  </w:style>
  <w:style w:type="character" w:customStyle="1" w:styleId="TestofumettoCarattere">
    <w:name w:val="Testo fumetto Carattere"/>
    <w:link w:val="Testofumetto"/>
    <w:uiPriority w:val="99"/>
    <w:semiHidden/>
    <w:rPr>
      <w:rFonts w:ascii="Segoe UI" w:eastAsia="Lucida Sans Unicode" w:hAnsi="Segoe UI" w:cs="Mangal"/>
      <w:kern w:val="1"/>
      <w:sz w:val="18"/>
      <w:szCs w:val="16"/>
      <w:lang w:eastAsia="hi-IN" w:bidi="hi-IN"/>
    </w:rPr>
  </w:style>
  <w:style w:type="paragraph" w:styleId="Intestazione">
    <w:name w:val="header"/>
    <w:basedOn w:val="Normale"/>
    <w:link w:val="IntestazioneCarattere"/>
    <w:uiPriority w:val="99"/>
    <w:unhideWhenUsed/>
    <w:pPr>
      <w:tabs>
        <w:tab w:val="center" w:pos="4819"/>
        <w:tab w:val="right" w:pos="9638"/>
      </w:tabs>
    </w:pPr>
    <w:rPr>
      <w:szCs w:val="21"/>
    </w:rPr>
  </w:style>
  <w:style w:type="character" w:customStyle="1" w:styleId="IntestazioneCarattere">
    <w:name w:val="Intestazione Carattere"/>
    <w:link w:val="Intestazione"/>
    <w:uiPriority w:val="99"/>
    <w:rPr>
      <w:rFonts w:eastAsia="Lucida Sans Unicode" w:cs="Mangal"/>
      <w:kern w:val="1"/>
      <w:sz w:val="24"/>
      <w:szCs w:val="21"/>
      <w:lang w:eastAsia="hi-IN" w:bidi="hi-IN"/>
    </w:rPr>
  </w:style>
  <w:style w:type="paragraph" w:styleId="Pidipagina">
    <w:name w:val="footer"/>
    <w:basedOn w:val="Normale"/>
    <w:link w:val="PidipaginaCarattere"/>
    <w:uiPriority w:val="99"/>
    <w:unhideWhenUsed/>
    <w:pPr>
      <w:tabs>
        <w:tab w:val="center" w:pos="4819"/>
        <w:tab w:val="right" w:pos="9638"/>
      </w:tabs>
    </w:pPr>
    <w:rPr>
      <w:szCs w:val="21"/>
    </w:rPr>
  </w:style>
  <w:style w:type="character" w:customStyle="1" w:styleId="PidipaginaCarattere">
    <w:name w:val="Piè di pagina Carattere"/>
    <w:link w:val="Pidipagina"/>
    <w:uiPriority w:val="99"/>
    <w:rPr>
      <w:rFonts w:eastAsia="Lucida Sans Unicode" w:cs="Mangal"/>
      <w:kern w:val="1"/>
      <w:sz w:val="24"/>
      <w:szCs w:val="21"/>
      <w:lang w:eastAsia="hi-IN" w:bidi="hi-IN"/>
    </w:rPr>
  </w:style>
  <w:style w:type="paragraph" w:customStyle="1" w:styleId="Default">
    <w:name w:val="Default"/>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unhideWhenUsed/>
    <w:rPr>
      <w:sz w:val="20"/>
      <w:szCs w:val="18"/>
    </w:rPr>
  </w:style>
  <w:style w:type="character" w:customStyle="1" w:styleId="TestocommentoCarattere">
    <w:name w:val="Testo commento Carattere"/>
    <w:link w:val="Testocommento"/>
    <w:uiPriority w:val="99"/>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eastAsia="Lucida Sans Unicode" w:cs="Mangal"/>
      <w:b/>
      <w:bCs/>
      <w:kern w:val="1"/>
      <w:szCs w:val="18"/>
      <w:lang w:eastAsia="hi-IN" w:bidi="hi-IN"/>
    </w:rPr>
  </w:style>
  <w:style w:type="paragraph" w:styleId="Testonotadichiusura">
    <w:name w:val="endnote text"/>
    <w:basedOn w:val="Normale"/>
    <w:link w:val="TestonotadichiusuraCarattere"/>
    <w:uiPriority w:val="99"/>
    <w:semiHidden/>
    <w:unhideWhenUsed/>
    <w:rPr>
      <w:sz w:val="20"/>
      <w:szCs w:val="18"/>
    </w:rPr>
  </w:style>
  <w:style w:type="character" w:customStyle="1" w:styleId="TestonotadichiusuraCarattere">
    <w:name w:val="Testo nota di chiusura Carattere"/>
    <w:link w:val="Testonotadichiusura"/>
    <w:uiPriority w:val="99"/>
    <w:semiHidden/>
    <w:rPr>
      <w:rFonts w:eastAsia="Lucida Sans Unicode" w:cs="Mangal"/>
      <w:kern w:val="1"/>
      <w:szCs w:val="18"/>
      <w:lang w:eastAsia="hi-IN" w:bidi="hi-IN"/>
    </w:rPr>
  </w:style>
  <w:style w:type="paragraph" w:styleId="Nessunaspaziatura">
    <w:name w:val="No Spacing"/>
    <w:uiPriority w:val="1"/>
    <w:qFormat/>
    <w:pPr>
      <w:widowControl w:val="0"/>
      <w:suppressAutoHyphens/>
    </w:pPr>
    <w:rPr>
      <w:rFonts w:eastAsia="Lucida Sans Unicode" w:cs="Mangal"/>
      <w:kern w:val="1"/>
      <w:sz w:val="24"/>
      <w:szCs w:val="21"/>
      <w:lang w:eastAsia="hi-IN" w:bidi="hi-IN"/>
    </w:rPr>
  </w:style>
  <w:style w:type="paragraph" w:styleId="Paragrafoelenco">
    <w:name w:val="List Paragraph"/>
    <w:basedOn w:val="Normale"/>
    <w:uiPriority w:val="1"/>
    <w:qFormat/>
    <w:pPr>
      <w:widowControl/>
      <w:suppressAutoHyphens w:val="0"/>
      <w:ind w:left="720"/>
      <w:contextualSpacing/>
    </w:pPr>
    <w:rPr>
      <w:rFonts w:ascii="Calibri" w:eastAsia="Calibri" w:hAnsi="Calibri" w:cs="Times New Roman"/>
      <w:kern w:val="0"/>
      <w:lang w:eastAsia="en-US" w:bidi="ar-SA"/>
    </w:rPr>
  </w:style>
  <w:style w:type="paragraph" w:styleId="Titolo">
    <w:name w:val="Title"/>
    <w:basedOn w:val="Normale"/>
    <w:next w:val="Normale"/>
    <w:link w:val="TitoloCarattere"/>
    <w:uiPriority w:val="10"/>
    <w:qFormat/>
    <w:rsid w:val="00454F74"/>
    <w:pPr>
      <w:contextualSpacing/>
    </w:pPr>
    <w:rPr>
      <w:rFonts w:asciiTheme="majorHAnsi" w:eastAsiaTheme="majorEastAsia" w:hAnsiTheme="majorHAnsi"/>
      <w:spacing w:val="-10"/>
      <w:kern w:val="28"/>
      <w:sz w:val="56"/>
      <w:szCs w:val="50"/>
    </w:rPr>
  </w:style>
  <w:style w:type="character" w:customStyle="1" w:styleId="TitoloCarattere">
    <w:name w:val="Titolo Carattere"/>
    <w:basedOn w:val="Carpredefinitoparagrafo"/>
    <w:link w:val="Titolo"/>
    <w:uiPriority w:val="10"/>
    <w:rsid w:val="00454F74"/>
    <w:rPr>
      <w:rFonts w:asciiTheme="majorHAnsi" w:eastAsiaTheme="majorEastAsia" w:hAnsiTheme="majorHAnsi" w:cs="Mangal"/>
      <w:spacing w:val="-10"/>
      <w:kern w:val="28"/>
      <w:sz w:val="56"/>
      <w:szCs w:val="50"/>
      <w:lang w:eastAsia="hi-IN" w:bidi="hi-IN"/>
    </w:rPr>
  </w:style>
  <w:style w:type="character" w:customStyle="1" w:styleId="Titolo1Carattere">
    <w:name w:val="Titolo 1 Carattere"/>
    <w:basedOn w:val="Carpredefinitoparagrafo"/>
    <w:link w:val="Titolo1"/>
    <w:uiPriority w:val="9"/>
    <w:rsid w:val="00C53DA1"/>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unhideWhenUsed/>
    <w:qFormat/>
    <w:rsid w:val="00C53DA1"/>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710B46"/>
    <w:pPr>
      <w:widowControl/>
      <w:tabs>
        <w:tab w:val="left" w:pos="440"/>
        <w:tab w:val="right" w:leader="dot" w:pos="9628"/>
      </w:tabs>
      <w:suppressAutoHyphens w:val="0"/>
      <w:spacing w:after="100" w:line="259" w:lineRule="auto"/>
    </w:pPr>
    <w:rPr>
      <w:rFonts w:eastAsiaTheme="minorHAnsi" w:cs="Times New Roman"/>
      <w:b/>
      <w:bCs/>
      <w:noProof/>
      <w:kern w:val="0"/>
      <w:sz w:val="22"/>
      <w:szCs w:val="22"/>
      <w:lang w:eastAsia="en-US"/>
    </w:rPr>
  </w:style>
  <w:style w:type="character" w:styleId="Collegamentoipertestuale">
    <w:name w:val="Hyperlink"/>
    <w:basedOn w:val="Carpredefinitoparagrafo"/>
    <w:uiPriority w:val="99"/>
    <w:unhideWhenUsed/>
    <w:rsid w:val="00C53DA1"/>
    <w:rPr>
      <w:color w:val="0000FF" w:themeColor="hyperlink"/>
      <w:u w:val="single"/>
    </w:rPr>
  </w:style>
  <w:style w:type="character" w:customStyle="1" w:styleId="fontstyle01">
    <w:name w:val="fontstyle01"/>
    <w:basedOn w:val="Carpredefinitoparagrafo"/>
    <w:rsid w:val="00FE5DF5"/>
    <w:rPr>
      <w:rFonts w:ascii="___WRD_EMBED_SUB_46" w:hAnsi="___WRD_EMBED_SUB_46" w:hint="default"/>
      <w:b w:val="0"/>
      <w:bCs w:val="0"/>
      <w:i w:val="0"/>
      <w:iCs w:val="0"/>
      <w:color w:val="000000"/>
      <w:sz w:val="20"/>
      <w:szCs w:val="20"/>
    </w:rPr>
  </w:style>
  <w:style w:type="paragraph" w:styleId="Revisione">
    <w:name w:val="Revision"/>
    <w:hidden/>
    <w:uiPriority w:val="99"/>
    <w:semiHidden/>
    <w:rsid w:val="00574771"/>
    <w:rPr>
      <w:rFonts w:eastAsia="Lucida Sans Unicode" w:cs="Mangal"/>
      <w:kern w:val="1"/>
      <w:sz w:val="24"/>
      <w:szCs w:val="21"/>
      <w:lang w:eastAsia="hi-IN" w:bidi="hi-IN"/>
    </w:rPr>
  </w:style>
  <w:style w:type="table" w:customStyle="1" w:styleId="Grigliatabella1">
    <w:name w:val="Griglia tabella1"/>
    <w:basedOn w:val="Tabellanormale"/>
    <w:next w:val="Grigliatabella"/>
    <w:uiPriority w:val="39"/>
    <w:rsid w:val="009F1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8026DF"/>
    <w:rPr>
      <w:i/>
      <w:iCs/>
    </w:rPr>
  </w:style>
  <w:style w:type="character" w:styleId="Menzionenonrisolta">
    <w:name w:val="Unresolved Mention"/>
    <w:basedOn w:val="Carpredefinitoparagrafo"/>
    <w:uiPriority w:val="99"/>
    <w:semiHidden/>
    <w:unhideWhenUsed/>
    <w:rsid w:val="005C5A5F"/>
    <w:rPr>
      <w:color w:val="605E5C"/>
      <w:shd w:val="clear" w:color="auto" w:fill="E1DFDD"/>
    </w:rPr>
  </w:style>
  <w:style w:type="character" w:customStyle="1" w:styleId="Titolo2Carattere">
    <w:name w:val="Titolo 2 Carattere"/>
    <w:basedOn w:val="Carpredefinitoparagrafo"/>
    <w:link w:val="Titolo2"/>
    <w:uiPriority w:val="9"/>
    <w:semiHidden/>
    <w:rsid w:val="00A732FE"/>
    <w:rPr>
      <w:rFonts w:asciiTheme="majorHAnsi" w:eastAsiaTheme="majorEastAsia" w:hAnsiTheme="majorHAnsi" w:cs="Mangal"/>
      <w:color w:val="365F91" w:themeColor="accent1" w:themeShade="BF"/>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5730">
      <w:bodyDiv w:val="1"/>
      <w:marLeft w:val="0"/>
      <w:marRight w:val="0"/>
      <w:marTop w:val="0"/>
      <w:marBottom w:val="0"/>
      <w:divBdr>
        <w:top w:val="none" w:sz="0" w:space="0" w:color="auto"/>
        <w:left w:val="none" w:sz="0" w:space="0" w:color="auto"/>
        <w:bottom w:val="none" w:sz="0" w:space="0" w:color="auto"/>
        <w:right w:val="none" w:sz="0" w:space="0" w:color="auto"/>
      </w:divBdr>
    </w:div>
    <w:div w:id="164832906">
      <w:bodyDiv w:val="1"/>
      <w:marLeft w:val="0"/>
      <w:marRight w:val="0"/>
      <w:marTop w:val="0"/>
      <w:marBottom w:val="0"/>
      <w:divBdr>
        <w:top w:val="none" w:sz="0" w:space="0" w:color="auto"/>
        <w:left w:val="none" w:sz="0" w:space="0" w:color="auto"/>
        <w:bottom w:val="none" w:sz="0" w:space="0" w:color="auto"/>
        <w:right w:val="none" w:sz="0" w:space="0" w:color="auto"/>
      </w:divBdr>
    </w:div>
    <w:div w:id="169682388">
      <w:bodyDiv w:val="1"/>
      <w:marLeft w:val="0"/>
      <w:marRight w:val="0"/>
      <w:marTop w:val="0"/>
      <w:marBottom w:val="0"/>
      <w:divBdr>
        <w:top w:val="none" w:sz="0" w:space="0" w:color="auto"/>
        <w:left w:val="none" w:sz="0" w:space="0" w:color="auto"/>
        <w:bottom w:val="none" w:sz="0" w:space="0" w:color="auto"/>
        <w:right w:val="none" w:sz="0" w:space="0" w:color="auto"/>
      </w:divBdr>
    </w:div>
    <w:div w:id="388304760">
      <w:bodyDiv w:val="1"/>
      <w:marLeft w:val="0"/>
      <w:marRight w:val="0"/>
      <w:marTop w:val="0"/>
      <w:marBottom w:val="0"/>
      <w:divBdr>
        <w:top w:val="none" w:sz="0" w:space="0" w:color="auto"/>
        <w:left w:val="none" w:sz="0" w:space="0" w:color="auto"/>
        <w:bottom w:val="none" w:sz="0" w:space="0" w:color="auto"/>
        <w:right w:val="none" w:sz="0" w:space="0" w:color="auto"/>
      </w:divBdr>
    </w:div>
    <w:div w:id="460419556">
      <w:bodyDiv w:val="1"/>
      <w:marLeft w:val="0"/>
      <w:marRight w:val="0"/>
      <w:marTop w:val="0"/>
      <w:marBottom w:val="0"/>
      <w:divBdr>
        <w:top w:val="none" w:sz="0" w:space="0" w:color="auto"/>
        <w:left w:val="none" w:sz="0" w:space="0" w:color="auto"/>
        <w:bottom w:val="none" w:sz="0" w:space="0" w:color="auto"/>
        <w:right w:val="none" w:sz="0" w:space="0" w:color="auto"/>
      </w:divBdr>
    </w:div>
    <w:div w:id="470753601">
      <w:bodyDiv w:val="1"/>
      <w:marLeft w:val="0"/>
      <w:marRight w:val="0"/>
      <w:marTop w:val="0"/>
      <w:marBottom w:val="0"/>
      <w:divBdr>
        <w:top w:val="none" w:sz="0" w:space="0" w:color="auto"/>
        <w:left w:val="none" w:sz="0" w:space="0" w:color="auto"/>
        <w:bottom w:val="none" w:sz="0" w:space="0" w:color="auto"/>
        <w:right w:val="none" w:sz="0" w:space="0" w:color="auto"/>
      </w:divBdr>
    </w:div>
    <w:div w:id="476996599">
      <w:bodyDiv w:val="1"/>
      <w:marLeft w:val="0"/>
      <w:marRight w:val="0"/>
      <w:marTop w:val="0"/>
      <w:marBottom w:val="0"/>
      <w:divBdr>
        <w:top w:val="none" w:sz="0" w:space="0" w:color="auto"/>
        <w:left w:val="none" w:sz="0" w:space="0" w:color="auto"/>
        <w:bottom w:val="none" w:sz="0" w:space="0" w:color="auto"/>
        <w:right w:val="none" w:sz="0" w:space="0" w:color="auto"/>
      </w:divBdr>
    </w:div>
    <w:div w:id="661197219">
      <w:bodyDiv w:val="1"/>
      <w:marLeft w:val="0"/>
      <w:marRight w:val="0"/>
      <w:marTop w:val="0"/>
      <w:marBottom w:val="0"/>
      <w:divBdr>
        <w:top w:val="none" w:sz="0" w:space="0" w:color="auto"/>
        <w:left w:val="none" w:sz="0" w:space="0" w:color="auto"/>
        <w:bottom w:val="none" w:sz="0" w:space="0" w:color="auto"/>
        <w:right w:val="none" w:sz="0" w:space="0" w:color="auto"/>
      </w:divBdr>
    </w:div>
    <w:div w:id="749615625">
      <w:bodyDiv w:val="1"/>
      <w:marLeft w:val="0"/>
      <w:marRight w:val="0"/>
      <w:marTop w:val="0"/>
      <w:marBottom w:val="0"/>
      <w:divBdr>
        <w:top w:val="none" w:sz="0" w:space="0" w:color="auto"/>
        <w:left w:val="none" w:sz="0" w:space="0" w:color="auto"/>
        <w:bottom w:val="none" w:sz="0" w:space="0" w:color="auto"/>
        <w:right w:val="none" w:sz="0" w:space="0" w:color="auto"/>
      </w:divBdr>
    </w:div>
    <w:div w:id="795223711">
      <w:bodyDiv w:val="1"/>
      <w:marLeft w:val="0"/>
      <w:marRight w:val="0"/>
      <w:marTop w:val="0"/>
      <w:marBottom w:val="0"/>
      <w:divBdr>
        <w:top w:val="none" w:sz="0" w:space="0" w:color="auto"/>
        <w:left w:val="none" w:sz="0" w:space="0" w:color="auto"/>
        <w:bottom w:val="none" w:sz="0" w:space="0" w:color="auto"/>
        <w:right w:val="none" w:sz="0" w:space="0" w:color="auto"/>
      </w:divBdr>
    </w:div>
    <w:div w:id="806974456">
      <w:bodyDiv w:val="1"/>
      <w:marLeft w:val="0"/>
      <w:marRight w:val="0"/>
      <w:marTop w:val="0"/>
      <w:marBottom w:val="0"/>
      <w:divBdr>
        <w:top w:val="none" w:sz="0" w:space="0" w:color="auto"/>
        <w:left w:val="none" w:sz="0" w:space="0" w:color="auto"/>
        <w:bottom w:val="none" w:sz="0" w:space="0" w:color="auto"/>
        <w:right w:val="none" w:sz="0" w:space="0" w:color="auto"/>
      </w:divBdr>
    </w:div>
    <w:div w:id="871965329">
      <w:bodyDiv w:val="1"/>
      <w:marLeft w:val="0"/>
      <w:marRight w:val="0"/>
      <w:marTop w:val="0"/>
      <w:marBottom w:val="0"/>
      <w:divBdr>
        <w:top w:val="none" w:sz="0" w:space="0" w:color="auto"/>
        <w:left w:val="none" w:sz="0" w:space="0" w:color="auto"/>
        <w:bottom w:val="none" w:sz="0" w:space="0" w:color="auto"/>
        <w:right w:val="none" w:sz="0" w:space="0" w:color="auto"/>
      </w:divBdr>
    </w:div>
    <w:div w:id="919678612">
      <w:bodyDiv w:val="1"/>
      <w:marLeft w:val="0"/>
      <w:marRight w:val="0"/>
      <w:marTop w:val="0"/>
      <w:marBottom w:val="0"/>
      <w:divBdr>
        <w:top w:val="none" w:sz="0" w:space="0" w:color="auto"/>
        <w:left w:val="none" w:sz="0" w:space="0" w:color="auto"/>
        <w:bottom w:val="none" w:sz="0" w:space="0" w:color="auto"/>
        <w:right w:val="none" w:sz="0" w:space="0" w:color="auto"/>
      </w:divBdr>
    </w:div>
    <w:div w:id="980882845">
      <w:bodyDiv w:val="1"/>
      <w:marLeft w:val="0"/>
      <w:marRight w:val="0"/>
      <w:marTop w:val="0"/>
      <w:marBottom w:val="0"/>
      <w:divBdr>
        <w:top w:val="none" w:sz="0" w:space="0" w:color="auto"/>
        <w:left w:val="none" w:sz="0" w:space="0" w:color="auto"/>
        <w:bottom w:val="none" w:sz="0" w:space="0" w:color="auto"/>
        <w:right w:val="none" w:sz="0" w:space="0" w:color="auto"/>
      </w:divBdr>
    </w:div>
    <w:div w:id="1029716835">
      <w:bodyDiv w:val="1"/>
      <w:marLeft w:val="0"/>
      <w:marRight w:val="0"/>
      <w:marTop w:val="0"/>
      <w:marBottom w:val="0"/>
      <w:divBdr>
        <w:top w:val="none" w:sz="0" w:space="0" w:color="auto"/>
        <w:left w:val="none" w:sz="0" w:space="0" w:color="auto"/>
        <w:bottom w:val="none" w:sz="0" w:space="0" w:color="auto"/>
        <w:right w:val="none" w:sz="0" w:space="0" w:color="auto"/>
      </w:divBdr>
    </w:div>
    <w:div w:id="1176651703">
      <w:bodyDiv w:val="1"/>
      <w:marLeft w:val="0"/>
      <w:marRight w:val="0"/>
      <w:marTop w:val="0"/>
      <w:marBottom w:val="0"/>
      <w:divBdr>
        <w:top w:val="none" w:sz="0" w:space="0" w:color="auto"/>
        <w:left w:val="none" w:sz="0" w:space="0" w:color="auto"/>
        <w:bottom w:val="none" w:sz="0" w:space="0" w:color="auto"/>
        <w:right w:val="none" w:sz="0" w:space="0" w:color="auto"/>
      </w:divBdr>
    </w:div>
    <w:div w:id="1304769954">
      <w:bodyDiv w:val="1"/>
      <w:marLeft w:val="0"/>
      <w:marRight w:val="0"/>
      <w:marTop w:val="0"/>
      <w:marBottom w:val="0"/>
      <w:divBdr>
        <w:top w:val="none" w:sz="0" w:space="0" w:color="auto"/>
        <w:left w:val="none" w:sz="0" w:space="0" w:color="auto"/>
        <w:bottom w:val="none" w:sz="0" w:space="0" w:color="auto"/>
        <w:right w:val="none" w:sz="0" w:space="0" w:color="auto"/>
      </w:divBdr>
    </w:div>
    <w:div w:id="1317762579">
      <w:bodyDiv w:val="1"/>
      <w:marLeft w:val="0"/>
      <w:marRight w:val="0"/>
      <w:marTop w:val="0"/>
      <w:marBottom w:val="0"/>
      <w:divBdr>
        <w:top w:val="none" w:sz="0" w:space="0" w:color="auto"/>
        <w:left w:val="none" w:sz="0" w:space="0" w:color="auto"/>
        <w:bottom w:val="none" w:sz="0" w:space="0" w:color="auto"/>
        <w:right w:val="none" w:sz="0" w:space="0" w:color="auto"/>
      </w:divBdr>
    </w:div>
    <w:div w:id="1354569638">
      <w:bodyDiv w:val="1"/>
      <w:marLeft w:val="0"/>
      <w:marRight w:val="0"/>
      <w:marTop w:val="0"/>
      <w:marBottom w:val="0"/>
      <w:divBdr>
        <w:top w:val="none" w:sz="0" w:space="0" w:color="auto"/>
        <w:left w:val="none" w:sz="0" w:space="0" w:color="auto"/>
        <w:bottom w:val="none" w:sz="0" w:space="0" w:color="auto"/>
        <w:right w:val="none" w:sz="0" w:space="0" w:color="auto"/>
      </w:divBdr>
    </w:div>
    <w:div w:id="1429618326">
      <w:bodyDiv w:val="1"/>
      <w:marLeft w:val="0"/>
      <w:marRight w:val="0"/>
      <w:marTop w:val="0"/>
      <w:marBottom w:val="0"/>
      <w:divBdr>
        <w:top w:val="none" w:sz="0" w:space="0" w:color="auto"/>
        <w:left w:val="none" w:sz="0" w:space="0" w:color="auto"/>
        <w:bottom w:val="none" w:sz="0" w:space="0" w:color="auto"/>
        <w:right w:val="none" w:sz="0" w:space="0" w:color="auto"/>
      </w:divBdr>
    </w:div>
    <w:div w:id="1441491001">
      <w:bodyDiv w:val="1"/>
      <w:marLeft w:val="0"/>
      <w:marRight w:val="0"/>
      <w:marTop w:val="0"/>
      <w:marBottom w:val="0"/>
      <w:divBdr>
        <w:top w:val="none" w:sz="0" w:space="0" w:color="auto"/>
        <w:left w:val="none" w:sz="0" w:space="0" w:color="auto"/>
        <w:bottom w:val="none" w:sz="0" w:space="0" w:color="auto"/>
        <w:right w:val="none" w:sz="0" w:space="0" w:color="auto"/>
      </w:divBdr>
    </w:div>
    <w:div w:id="1461340633">
      <w:bodyDiv w:val="1"/>
      <w:marLeft w:val="0"/>
      <w:marRight w:val="0"/>
      <w:marTop w:val="0"/>
      <w:marBottom w:val="0"/>
      <w:divBdr>
        <w:top w:val="none" w:sz="0" w:space="0" w:color="auto"/>
        <w:left w:val="none" w:sz="0" w:space="0" w:color="auto"/>
        <w:bottom w:val="none" w:sz="0" w:space="0" w:color="auto"/>
        <w:right w:val="none" w:sz="0" w:space="0" w:color="auto"/>
      </w:divBdr>
    </w:div>
    <w:div w:id="1490249476">
      <w:bodyDiv w:val="1"/>
      <w:marLeft w:val="0"/>
      <w:marRight w:val="0"/>
      <w:marTop w:val="0"/>
      <w:marBottom w:val="0"/>
      <w:divBdr>
        <w:top w:val="none" w:sz="0" w:space="0" w:color="auto"/>
        <w:left w:val="none" w:sz="0" w:space="0" w:color="auto"/>
        <w:bottom w:val="none" w:sz="0" w:space="0" w:color="auto"/>
        <w:right w:val="none" w:sz="0" w:space="0" w:color="auto"/>
      </w:divBdr>
    </w:div>
    <w:div w:id="1566262953">
      <w:bodyDiv w:val="1"/>
      <w:marLeft w:val="0"/>
      <w:marRight w:val="0"/>
      <w:marTop w:val="0"/>
      <w:marBottom w:val="0"/>
      <w:divBdr>
        <w:top w:val="none" w:sz="0" w:space="0" w:color="auto"/>
        <w:left w:val="none" w:sz="0" w:space="0" w:color="auto"/>
        <w:bottom w:val="none" w:sz="0" w:space="0" w:color="auto"/>
        <w:right w:val="none" w:sz="0" w:space="0" w:color="auto"/>
      </w:divBdr>
    </w:div>
    <w:div w:id="1605457571">
      <w:bodyDiv w:val="1"/>
      <w:marLeft w:val="0"/>
      <w:marRight w:val="0"/>
      <w:marTop w:val="0"/>
      <w:marBottom w:val="0"/>
      <w:divBdr>
        <w:top w:val="none" w:sz="0" w:space="0" w:color="auto"/>
        <w:left w:val="none" w:sz="0" w:space="0" w:color="auto"/>
        <w:bottom w:val="none" w:sz="0" w:space="0" w:color="auto"/>
        <w:right w:val="none" w:sz="0" w:space="0" w:color="auto"/>
      </w:divBdr>
    </w:div>
    <w:div w:id="1646663979">
      <w:bodyDiv w:val="1"/>
      <w:marLeft w:val="0"/>
      <w:marRight w:val="0"/>
      <w:marTop w:val="0"/>
      <w:marBottom w:val="0"/>
      <w:divBdr>
        <w:top w:val="none" w:sz="0" w:space="0" w:color="auto"/>
        <w:left w:val="none" w:sz="0" w:space="0" w:color="auto"/>
        <w:bottom w:val="none" w:sz="0" w:space="0" w:color="auto"/>
        <w:right w:val="none" w:sz="0" w:space="0" w:color="auto"/>
      </w:divBdr>
    </w:div>
    <w:div w:id="1701858739">
      <w:bodyDiv w:val="1"/>
      <w:marLeft w:val="0"/>
      <w:marRight w:val="0"/>
      <w:marTop w:val="0"/>
      <w:marBottom w:val="0"/>
      <w:divBdr>
        <w:top w:val="none" w:sz="0" w:space="0" w:color="auto"/>
        <w:left w:val="none" w:sz="0" w:space="0" w:color="auto"/>
        <w:bottom w:val="none" w:sz="0" w:space="0" w:color="auto"/>
        <w:right w:val="none" w:sz="0" w:space="0" w:color="auto"/>
      </w:divBdr>
    </w:div>
    <w:div w:id="1774939685">
      <w:bodyDiv w:val="1"/>
      <w:marLeft w:val="0"/>
      <w:marRight w:val="0"/>
      <w:marTop w:val="0"/>
      <w:marBottom w:val="0"/>
      <w:divBdr>
        <w:top w:val="none" w:sz="0" w:space="0" w:color="auto"/>
        <w:left w:val="none" w:sz="0" w:space="0" w:color="auto"/>
        <w:bottom w:val="none" w:sz="0" w:space="0" w:color="auto"/>
        <w:right w:val="none" w:sz="0" w:space="0" w:color="auto"/>
      </w:divBdr>
    </w:div>
    <w:div w:id="1783181134">
      <w:bodyDiv w:val="1"/>
      <w:marLeft w:val="0"/>
      <w:marRight w:val="0"/>
      <w:marTop w:val="0"/>
      <w:marBottom w:val="0"/>
      <w:divBdr>
        <w:top w:val="none" w:sz="0" w:space="0" w:color="auto"/>
        <w:left w:val="none" w:sz="0" w:space="0" w:color="auto"/>
        <w:bottom w:val="none" w:sz="0" w:space="0" w:color="auto"/>
        <w:right w:val="none" w:sz="0" w:space="0" w:color="auto"/>
      </w:divBdr>
    </w:div>
    <w:div w:id="1866559573">
      <w:bodyDiv w:val="1"/>
      <w:marLeft w:val="0"/>
      <w:marRight w:val="0"/>
      <w:marTop w:val="0"/>
      <w:marBottom w:val="0"/>
      <w:divBdr>
        <w:top w:val="none" w:sz="0" w:space="0" w:color="auto"/>
        <w:left w:val="none" w:sz="0" w:space="0" w:color="auto"/>
        <w:bottom w:val="none" w:sz="0" w:space="0" w:color="auto"/>
        <w:right w:val="none" w:sz="0" w:space="0" w:color="auto"/>
      </w:divBdr>
    </w:div>
    <w:div w:id="210738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E7EE-87FE-4D68-AE12-7285A01036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707B6-A8B8-48A6-B5C1-4DE7769DE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EE56AD-9A8B-4B55-ADA9-98FF7E1BD84B}">
  <ds:schemaRefs>
    <ds:schemaRef ds:uri="http://schemas.microsoft.com/sharepoint/v3/contenttype/forms"/>
  </ds:schemaRefs>
</ds:datastoreItem>
</file>

<file path=customXml/itemProps4.xml><?xml version="1.0" encoding="utf-8"?>
<ds:datastoreItem xmlns:ds="http://schemas.openxmlformats.org/officeDocument/2006/customXml" ds:itemID="{CA13C756-F861-42AF-9085-0ADB3FBD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3771</Words>
  <Characters>21497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D'Antonio Chiara</dc:creator>
  <cp:keywords/>
  <dc:description/>
  <cp:lastModifiedBy>Servizi sociali A</cp:lastModifiedBy>
  <cp:revision>5</cp:revision>
  <cp:lastPrinted>2024-03-01T12:38:00Z</cp:lastPrinted>
  <dcterms:created xsi:type="dcterms:W3CDTF">2024-02-21T10:56:00Z</dcterms:created>
  <dcterms:modified xsi:type="dcterms:W3CDTF">2024-03-01T13:07:00Z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